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BACDF" w14:textId="070AF296" w:rsidR="004D7A59" w:rsidRPr="00C565E6" w:rsidRDefault="004D7A59" w:rsidP="004D7A59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 w:rsidRPr="00C565E6">
        <w:rPr>
          <w:rFonts w:ascii="Calisto MT" w:hAnsi="Calisto MT"/>
          <w:b/>
          <w:bCs/>
          <w:sz w:val="36"/>
          <w:szCs w:val="36"/>
        </w:rPr>
        <w:t xml:space="preserve">QP CODE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proofErr w:type="spellStart"/>
      <w:r w:rsidRPr="00C565E6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565E6">
        <w:rPr>
          <w:rFonts w:ascii="Calisto MT" w:hAnsi="Calisto MT"/>
          <w:b/>
          <w:bCs/>
          <w:sz w:val="24"/>
          <w:szCs w:val="24"/>
        </w:rPr>
        <w:t xml:space="preserve"> Number: …………………….</w:t>
      </w:r>
    </w:p>
    <w:p w14:paraId="2E93C08D" w14:textId="4A0926F4" w:rsidR="004D7A59" w:rsidRPr="00C565E6" w:rsidRDefault="004D7A59" w:rsidP="004D7A59">
      <w:pPr>
        <w:spacing w:after="0" w:line="360" w:lineRule="auto"/>
        <w:ind w:right="-36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C565E6">
        <w:rPr>
          <w:rFonts w:ascii="Calisto MT" w:hAnsi="Calisto MT"/>
          <w:b/>
          <w:bCs/>
          <w:sz w:val="36"/>
          <w:szCs w:val="36"/>
        </w:rPr>
        <w:t>K509</w:t>
      </w:r>
      <w:r>
        <w:rPr>
          <w:rFonts w:ascii="Calisto MT" w:hAnsi="Calisto MT"/>
          <w:b/>
          <w:bCs/>
          <w:sz w:val="36"/>
          <w:szCs w:val="36"/>
        </w:rPr>
        <w:t>5</w:t>
      </w:r>
      <w:r w:rsidRPr="00C565E6">
        <w:rPr>
          <w:rFonts w:ascii="Calisto MT" w:hAnsi="Calisto MT"/>
          <w:b/>
          <w:bCs/>
          <w:sz w:val="36"/>
          <w:szCs w:val="36"/>
        </w:rPr>
        <w:t xml:space="preserve">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Pr="00C565E6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565E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565E6">
        <w:rPr>
          <w:rFonts w:ascii="Calisto MT" w:hAnsi="Calisto MT"/>
          <w:b/>
          <w:bCs/>
          <w:sz w:val="24"/>
          <w:szCs w:val="24"/>
        </w:rPr>
        <w:t>………………….</w:t>
      </w:r>
    </w:p>
    <w:p w14:paraId="754EBD62" w14:textId="77777777" w:rsidR="004D7A59" w:rsidRPr="00C565E6" w:rsidRDefault="004D7A59" w:rsidP="004D7A59">
      <w:pPr>
        <w:spacing w:after="0"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68C44279" w14:textId="77777777" w:rsidR="004D7A59" w:rsidRPr="00C565E6" w:rsidRDefault="004D7A59" w:rsidP="004D7A59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4C370F1F" w14:textId="77777777" w:rsidR="004D7A59" w:rsidRPr="00C565E6" w:rsidRDefault="004D7A59" w:rsidP="004D7A59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Fourth Semester</w:t>
      </w:r>
    </w:p>
    <w:p w14:paraId="774BF911" w14:textId="2ACF8CC6" w:rsidR="004D7A59" w:rsidRPr="00C565E6" w:rsidRDefault="004D7A59" w:rsidP="004D7A59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proofErr w:type="gramStart"/>
      <w:r w:rsidRPr="00C565E6">
        <w:rPr>
          <w:rFonts w:ascii="Calisto MT" w:hAnsi="Calisto MT"/>
          <w:b/>
          <w:bCs/>
          <w:sz w:val="28"/>
          <w:szCs w:val="28"/>
        </w:rPr>
        <w:t>B.</w:t>
      </w:r>
      <w:r>
        <w:rPr>
          <w:rFonts w:ascii="Calisto MT" w:hAnsi="Calisto MT"/>
          <w:b/>
          <w:bCs/>
          <w:sz w:val="28"/>
          <w:szCs w:val="28"/>
        </w:rPr>
        <w:t>Com</w:t>
      </w:r>
      <w:proofErr w:type="gramEnd"/>
      <w:r w:rsidR="00F76481">
        <w:rPr>
          <w:rFonts w:ascii="Calisto MT" w:hAnsi="Calisto MT"/>
          <w:b/>
          <w:bCs/>
          <w:sz w:val="28"/>
          <w:szCs w:val="28"/>
        </w:rPr>
        <w:t>(Honours</w:t>
      </w:r>
      <w:r w:rsidR="00F76481">
        <w:rPr>
          <w:rFonts w:ascii="Calisto MT" w:hAnsi="Calisto MT"/>
          <w:b/>
          <w:bCs/>
          <w:vanish/>
          <w:sz w:val="28"/>
          <w:szCs w:val="28"/>
        </w:rPr>
        <w:t>oHhh</w:t>
      </w:r>
      <w:r w:rsidR="00F76481">
        <w:rPr>
          <w:rFonts w:ascii="Calisto MT" w:hAnsi="Calisto MT"/>
          <w:b/>
          <w:bCs/>
          <w:sz w:val="28"/>
          <w:szCs w:val="28"/>
        </w:rPr>
        <w:t xml:space="preserve">) </w:t>
      </w:r>
    </w:p>
    <w:p w14:paraId="389EF517" w14:textId="13C43725" w:rsidR="004D7A59" w:rsidRPr="00C565E6" w:rsidRDefault="004D7A59" w:rsidP="004D7A59">
      <w:pPr>
        <w:ind w:left="360"/>
        <w:jc w:val="center"/>
        <w:rPr>
          <w:rFonts w:ascii="Calisto MT" w:hAnsi="Calisto MT"/>
          <w:b/>
          <w:bCs/>
          <w:sz w:val="24"/>
          <w:szCs w:val="24"/>
        </w:rPr>
      </w:pPr>
      <w:r w:rsidRPr="00C565E6">
        <w:rPr>
          <w:rFonts w:ascii="Calisto MT" w:hAnsi="Calisto MT"/>
          <w:b/>
          <w:bCs/>
          <w:sz w:val="28"/>
          <w:szCs w:val="28"/>
        </w:rPr>
        <w:t>SGB24</w:t>
      </w:r>
      <w:r>
        <w:rPr>
          <w:rFonts w:ascii="Calisto MT" w:hAnsi="Calisto MT"/>
          <w:b/>
          <w:bCs/>
          <w:sz w:val="28"/>
          <w:szCs w:val="28"/>
        </w:rPr>
        <w:t>CM</w:t>
      </w:r>
      <w:r w:rsidRPr="00C565E6">
        <w:rPr>
          <w:rFonts w:ascii="Calisto MT" w:hAnsi="Calisto MT"/>
          <w:b/>
          <w:bCs/>
          <w:sz w:val="28"/>
          <w:szCs w:val="28"/>
        </w:rPr>
        <w:t>201SE</w:t>
      </w:r>
      <w:r w:rsidRPr="00C565E6">
        <w:rPr>
          <w:rFonts w:ascii="Calisto MT" w:hAnsi="Calisto MT"/>
          <w:b/>
          <w:bCs/>
          <w:sz w:val="26"/>
          <w:szCs w:val="26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Practical Taxation</w:t>
      </w:r>
    </w:p>
    <w:p w14:paraId="452D4D32" w14:textId="12AECB22" w:rsidR="004D7A59" w:rsidRPr="00C565E6" w:rsidRDefault="004D7A59" w:rsidP="004D7A59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6"/>
          <w:szCs w:val="26"/>
        </w:rPr>
      </w:pPr>
      <w:r w:rsidRPr="00C565E6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F76481">
        <w:rPr>
          <w:rFonts w:ascii="Calisto MT" w:hAnsi="Calisto MT"/>
          <w:b/>
          <w:bCs/>
          <w:sz w:val="28"/>
          <w:szCs w:val="28"/>
        </w:rPr>
        <w:t>A</w:t>
      </w:r>
      <w:r w:rsidRPr="00C565E6">
        <w:rPr>
          <w:rFonts w:ascii="Calisto MT" w:hAnsi="Calisto MT"/>
          <w:b/>
          <w:bCs/>
          <w:sz w:val="28"/>
          <w:szCs w:val="28"/>
        </w:rPr>
        <w:t>dmissions</w:t>
      </w:r>
      <w:r w:rsidRPr="00C565E6">
        <w:rPr>
          <w:rFonts w:ascii="Calisto MT" w:hAnsi="Calisto MT"/>
          <w:b/>
          <w:bCs/>
          <w:sz w:val="26"/>
          <w:szCs w:val="26"/>
        </w:rPr>
        <w:t>)</w:t>
      </w:r>
    </w:p>
    <w:p w14:paraId="75F748D5" w14:textId="77777777" w:rsidR="004D7A59" w:rsidRPr="00C565E6" w:rsidRDefault="004D7A59" w:rsidP="004D7A59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2AB21322" w14:textId="77777777" w:rsidR="004D7A59" w:rsidRPr="00C565E6" w:rsidRDefault="004D7A59" w:rsidP="004D7A59">
      <w:pPr>
        <w:spacing w:after="0" w:line="360" w:lineRule="auto"/>
        <w:rPr>
          <w:rFonts w:ascii="Calisto MT" w:hAnsi="Calisto MT"/>
          <w:b/>
          <w:bCs/>
          <w:sz w:val="24"/>
          <w:szCs w:val="24"/>
        </w:rPr>
      </w:pPr>
      <w:r w:rsidRPr="00C565E6">
        <w:rPr>
          <w:rFonts w:ascii="Calisto MT" w:hAnsi="Calisto MT"/>
          <w:b/>
          <w:bCs/>
          <w:sz w:val="24"/>
          <w:szCs w:val="24"/>
        </w:rPr>
        <w:t>Time: 2 Hours</w:t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</w:r>
      <w:r w:rsidRPr="00C565E6">
        <w:rPr>
          <w:rFonts w:ascii="Calisto MT" w:hAnsi="Calisto MT"/>
          <w:b/>
          <w:bCs/>
          <w:sz w:val="24"/>
          <w:szCs w:val="24"/>
        </w:rPr>
        <w:tab/>
        <w:t>                              Max Marks: 45</w:t>
      </w:r>
    </w:p>
    <w:p w14:paraId="0C94CDA8" w14:textId="77777777" w:rsidR="004D7A59" w:rsidRPr="00C565E6" w:rsidRDefault="004D7A59" w:rsidP="004D7A59">
      <w:pPr>
        <w:spacing w:after="0"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Section A</w:t>
      </w:r>
    </w:p>
    <w:p w14:paraId="43A25264" w14:textId="77777777" w:rsidR="004D7A59" w:rsidRDefault="004D7A59" w:rsidP="004D7A59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565E6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C565E6">
        <w:rPr>
          <w:rFonts w:ascii="Calisto MT" w:hAnsi="Calisto MT"/>
          <w:b/>
          <w:bCs/>
          <w:sz w:val="24"/>
          <w:szCs w:val="24"/>
          <w:lang w:val="en-US"/>
        </w:rPr>
        <w:t>any five</w:t>
      </w:r>
      <w:proofErr w:type="gramEnd"/>
      <w:r w:rsidRPr="00C565E6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76E2E541" w:rsidR="002955D4" w:rsidRPr="004D7A59" w:rsidRDefault="000C2CD2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is the maximum rate of interest allowable on partners' capital under Section 40(b)?</w:t>
      </w:r>
    </w:p>
    <w:p w14:paraId="74B5086B" w14:textId="698873F1" w:rsidR="004011DB" w:rsidRPr="004D7A59" w:rsidRDefault="004C7602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Under which section is a partner's share of profit exempt from tax?</w:t>
      </w:r>
    </w:p>
    <w:p w14:paraId="383A4719" w14:textId="467A176D" w:rsidR="004011DB" w:rsidRPr="004D7A59" w:rsidRDefault="004576DB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is the basis for determining the residential status of a company?</w:t>
      </w:r>
    </w:p>
    <w:p w14:paraId="07292764" w14:textId="1E4D092C" w:rsidR="004011DB" w:rsidRPr="004D7A59" w:rsidRDefault="00EC1BE4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does MAT stand for in company taxation?</w:t>
      </w:r>
    </w:p>
    <w:p w14:paraId="7DA65401" w14:textId="5FC96790" w:rsidR="004011DB" w:rsidRPr="004D7A59" w:rsidRDefault="00270D3B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is the full form of GSTIN?</w:t>
      </w:r>
    </w:p>
    <w:p w14:paraId="001246D1" w14:textId="46F14F69" w:rsidR="004011DB" w:rsidRPr="004D7A59" w:rsidRDefault="00E91878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Which GST return is used for furnishing details of outward supplies?</w:t>
      </w:r>
    </w:p>
    <w:p w14:paraId="568AFD17" w14:textId="76BFD20A" w:rsidR="004011DB" w:rsidRPr="004D7A59" w:rsidRDefault="00427F84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document is issued when taxable value or tax charged in an invoice is reduced?</w:t>
      </w:r>
    </w:p>
    <w:p w14:paraId="3E9DCD8A" w14:textId="2399CE95" w:rsidR="004011DB" w:rsidRPr="004D7A59" w:rsidRDefault="00D164E7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Who can assist taxpayers in filing GST returns under the GST Act?</w:t>
      </w:r>
    </w:p>
    <w:p w14:paraId="578070D1" w14:textId="14FA4009" w:rsidR="00C75008" w:rsidRPr="00862365" w:rsidRDefault="00C75008" w:rsidP="00730139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</w:t>
      </w:r>
      <w:r w:rsidR="004D7A59">
        <w:rPr>
          <w:rFonts w:ascii="Calisto MT" w:hAnsi="Calisto MT" w:cs="Noto Sans Malayalam"/>
          <w:b/>
          <w:bCs/>
          <w:sz w:val="20"/>
          <w:szCs w:val="20"/>
        </w:rPr>
        <w:t xml:space="preserve">    </w:t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=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441048EF" w14:textId="04BAE5B5" w:rsidR="004D7A59" w:rsidRPr="00C565E6" w:rsidRDefault="004D7A59" w:rsidP="004D7A59">
      <w:pPr>
        <w:pStyle w:val="ListParagraph"/>
        <w:tabs>
          <w:tab w:val="left" w:pos="4395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</w:t>
      </w:r>
      <w:r w:rsidRPr="00C565E6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D7A59" w:rsidRPr="00862365" w14:paraId="145487C1" w14:textId="77777777" w:rsidTr="00EC1898">
        <w:trPr>
          <w:trHeight w:val="280"/>
        </w:trPr>
        <w:tc>
          <w:tcPr>
            <w:tcW w:w="10314" w:type="dxa"/>
          </w:tcPr>
          <w:p w14:paraId="3FCAE386" w14:textId="77777777" w:rsidR="004D7A59" w:rsidRPr="00862365" w:rsidRDefault="004D7A59" w:rsidP="00EC1898">
            <w:pPr>
              <w:pStyle w:val="Default"/>
              <w:tabs>
                <w:tab w:val="left" w:pos="4612"/>
              </w:tabs>
              <w:spacing w:line="276" w:lineRule="auto"/>
              <w:ind w:right="174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65875854" w14:textId="77777777" w:rsidR="004D7A59" w:rsidRPr="00862365" w:rsidRDefault="004D7A59" w:rsidP="00EC1898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589E3573" w:rsidR="004011DB" w:rsidRPr="004D7A59" w:rsidRDefault="009364D9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are the conditions for allowing remuneration to working partners under Section 40(b)?</w:t>
      </w:r>
    </w:p>
    <w:p w14:paraId="3E4BCC14" w14:textId="05FE532D" w:rsidR="004011DB" w:rsidRPr="004D7A59" w:rsidRDefault="00066144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 xml:space="preserve">What does Section 185 </w:t>
      </w:r>
      <w:r w:rsidR="00D24DFC">
        <w:rPr>
          <w:rFonts w:ascii="Calisto MT" w:hAnsi="Calisto MT"/>
          <w:sz w:val="24"/>
          <w:szCs w:val="24"/>
        </w:rPr>
        <w:t>denote</w:t>
      </w:r>
      <w:r>
        <w:rPr>
          <w:rFonts w:ascii="Calisto MT" w:hAnsi="Calisto MT"/>
          <w:sz w:val="24"/>
          <w:szCs w:val="24"/>
        </w:rPr>
        <w:t>?</w:t>
      </w:r>
    </w:p>
    <w:p w14:paraId="7CE0EF1B" w14:textId="63B6F45A" w:rsidR="004011DB" w:rsidRPr="004D7A59" w:rsidRDefault="00057E64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 xml:space="preserve">What is Tax </w:t>
      </w:r>
      <w:r w:rsidR="00066144">
        <w:rPr>
          <w:rFonts w:ascii="Calisto MT" w:hAnsi="Calisto MT"/>
          <w:sz w:val="24"/>
          <w:szCs w:val="24"/>
        </w:rPr>
        <w:t>Credit in the case of companies?</w:t>
      </w:r>
    </w:p>
    <w:p w14:paraId="5C41E8D3" w14:textId="7FF23EAD" w:rsidR="004011DB" w:rsidRPr="004D7A59" w:rsidRDefault="00AD062E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is Marginal Relief?</w:t>
      </w:r>
    </w:p>
    <w:p w14:paraId="678DD6F8" w14:textId="250D162F" w:rsidR="004011DB" w:rsidRPr="004D7A59" w:rsidRDefault="009E6A13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is a Composite Supply under GST?</w:t>
      </w:r>
    </w:p>
    <w:p w14:paraId="477CCCA6" w14:textId="72EBED57" w:rsidR="004011DB" w:rsidRPr="004D7A59" w:rsidRDefault="00070273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lastRenderedPageBreak/>
        <w:t>What is Input Tax Credit (ITC)?</w:t>
      </w:r>
    </w:p>
    <w:p w14:paraId="19C3CD01" w14:textId="45454B6F" w:rsidR="004011DB" w:rsidRPr="004D7A59" w:rsidRDefault="003D7F66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What is GSTR-1?</w:t>
      </w:r>
    </w:p>
    <w:p w14:paraId="5FDDB04D" w14:textId="1F088179" w:rsidR="00712FAC" w:rsidRPr="004D7A59" w:rsidRDefault="00E01BDA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Who is a GST Practitioner?</w:t>
      </w:r>
    </w:p>
    <w:p w14:paraId="6FE8699E" w14:textId="1C96DD02" w:rsidR="00BF2AC3" w:rsidRDefault="00C75008" w:rsidP="004D7A59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4D7A59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5868941" w14:textId="77777777" w:rsidR="004D7A59" w:rsidRPr="004D7A59" w:rsidRDefault="004D7A59" w:rsidP="004D7A59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</w:p>
    <w:p w14:paraId="68034151" w14:textId="77777777" w:rsidR="004D7A59" w:rsidRPr="00C565E6" w:rsidRDefault="004D7A59" w:rsidP="004D7A59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565E6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4D7A59" w:rsidRPr="00862365" w14:paraId="3E73F8A0" w14:textId="77777777" w:rsidTr="00EC1898">
        <w:trPr>
          <w:trHeight w:val="329"/>
        </w:trPr>
        <w:tc>
          <w:tcPr>
            <w:tcW w:w="9961" w:type="dxa"/>
          </w:tcPr>
          <w:p w14:paraId="5FEDBCE1" w14:textId="77777777" w:rsidR="004D7A59" w:rsidRPr="00862365" w:rsidRDefault="004D7A59" w:rsidP="00EC189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CA8B195" w14:textId="7B1ED42E" w:rsidR="00AF7243" w:rsidRPr="00ED6DF9" w:rsidRDefault="00AF7243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ED6DF9">
        <w:rPr>
          <w:rFonts w:ascii="Calisto MT" w:hAnsi="Calisto MT"/>
          <w:sz w:val="24"/>
          <w:szCs w:val="24"/>
        </w:rPr>
        <w:t>A partnership firm has the following details:</w:t>
      </w:r>
    </w:p>
    <w:p w14:paraId="7EB183CE" w14:textId="77777777" w:rsidR="00AF7243" w:rsidRPr="00ED6DF9" w:rsidRDefault="00AF7243" w:rsidP="004D7A59">
      <w:p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ED6DF9">
        <w:rPr>
          <w:rFonts w:ascii="Calisto MT" w:hAnsi="Calisto MT"/>
          <w:sz w:val="24"/>
          <w:szCs w:val="24"/>
        </w:rPr>
        <w:t xml:space="preserve">Net Profit before partner payments = </w:t>
      </w:r>
      <w:r w:rsidRPr="00ED6DF9">
        <w:rPr>
          <w:rFonts w:ascii="Times New Roman" w:hAnsi="Times New Roman" w:cs="Times New Roman"/>
          <w:sz w:val="24"/>
          <w:szCs w:val="24"/>
        </w:rPr>
        <w:t>₹</w:t>
      </w:r>
      <w:r w:rsidRPr="00ED6DF9">
        <w:rPr>
          <w:rFonts w:ascii="Calisto MT" w:hAnsi="Calisto MT"/>
          <w:sz w:val="24"/>
          <w:szCs w:val="24"/>
        </w:rPr>
        <w:t xml:space="preserve">10,00,000 </w:t>
      </w:r>
    </w:p>
    <w:p w14:paraId="7B1A7E80" w14:textId="77777777" w:rsidR="00AF7243" w:rsidRPr="00ED6DF9" w:rsidRDefault="00AF7243" w:rsidP="004D7A59">
      <w:p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ED6DF9">
        <w:rPr>
          <w:rFonts w:ascii="Calisto MT" w:hAnsi="Calisto MT"/>
          <w:sz w:val="24"/>
          <w:szCs w:val="24"/>
        </w:rPr>
        <w:t xml:space="preserve">Remuneration to working partners = </w:t>
      </w:r>
      <w:r w:rsidRPr="00ED6DF9">
        <w:rPr>
          <w:rFonts w:ascii="Times New Roman" w:hAnsi="Times New Roman" w:cs="Times New Roman"/>
          <w:sz w:val="24"/>
          <w:szCs w:val="24"/>
        </w:rPr>
        <w:t>₹</w:t>
      </w:r>
      <w:r w:rsidRPr="00ED6DF9">
        <w:rPr>
          <w:rFonts w:ascii="Calisto MT" w:hAnsi="Calisto MT"/>
          <w:sz w:val="24"/>
          <w:szCs w:val="24"/>
        </w:rPr>
        <w:t xml:space="preserve">2,50,000 </w:t>
      </w:r>
    </w:p>
    <w:p w14:paraId="427400B1" w14:textId="77777777" w:rsidR="00AF7243" w:rsidRPr="00ED6DF9" w:rsidRDefault="00AF7243" w:rsidP="004D7A59">
      <w:p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ED6DF9">
        <w:rPr>
          <w:rFonts w:ascii="Calisto MT" w:hAnsi="Calisto MT"/>
          <w:sz w:val="24"/>
          <w:szCs w:val="24"/>
        </w:rPr>
        <w:t xml:space="preserve">Interest on capital @12% = </w:t>
      </w:r>
      <w:r w:rsidRPr="00ED6DF9">
        <w:rPr>
          <w:rFonts w:ascii="Times New Roman" w:hAnsi="Times New Roman" w:cs="Times New Roman"/>
          <w:sz w:val="24"/>
          <w:szCs w:val="24"/>
        </w:rPr>
        <w:t>₹</w:t>
      </w:r>
      <w:r w:rsidRPr="00ED6DF9">
        <w:rPr>
          <w:rFonts w:ascii="Calisto MT" w:hAnsi="Calisto MT"/>
          <w:sz w:val="24"/>
          <w:szCs w:val="24"/>
        </w:rPr>
        <w:t xml:space="preserve">1,00,000 </w:t>
      </w:r>
    </w:p>
    <w:p w14:paraId="3C6EBFDB" w14:textId="17D14DD0" w:rsidR="004011DB" w:rsidRPr="00ED6DF9" w:rsidRDefault="00254D16" w:rsidP="004D7A59">
      <w:pPr>
        <w:spacing w:after="0" w:line="360" w:lineRule="auto"/>
        <w:ind w:left="360"/>
        <w:rPr>
          <w:rFonts w:ascii="Calisto MT" w:hAnsi="Calisto MT"/>
          <w:sz w:val="24"/>
          <w:szCs w:val="24"/>
        </w:rPr>
      </w:pPr>
      <w:r w:rsidRPr="00ED6DF9">
        <w:rPr>
          <w:rFonts w:ascii="Calisto MT" w:hAnsi="Calisto MT"/>
          <w:sz w:val="24"/>
          <w:szCs w:val="24"/>
        </w:rPr>
        <w:t xml:space="preserve">      </w:t>
      </w:r>
      <w:r w:rsidR="00AF7243" w:rsidRPr="00ED6DF9">
        <w:rPr>
          <w:rFonts w:ascii="Calisto MT" w:hAnsi="Calisto MT"/>
          <w:sz w:val="24"/>
          <w:szCs w:val="24"/>
        </w:rPr>
        <w:t>Compute the taxable income of the firm.</w:t>
      </w:r>
    </w:p>
    <w:p w14:paraId="7FC302A1" w14:textId="49D3BC8C" w:rsidR="004011DB" w:rsidRPr="004D7A59" w:rsidRDefault="00F51163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 xml:space="preserve">Explain </w:t>
      </w:r>
      <w:r w:rsidR="00066144">
        <w:rPr>
          <w:rFonts w:ascii="Calisto MT" w:hAnsi="Calisto MT"/>
          <w:sz w:val="24"/>
          <w:szCs w:val="24"/>
        </w:rPr>
        <w:t>how the income of a partner from the firm is computed.</w:t>
      </w:r>
    </w:p>
    <w:p w14:paraId="7748E507" w14:textId="6795ABD1" w:rsidR="004011DB" w:rsidRPr="004D7A59" w:rsidRDefault="007507B9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 xml:space="preserve">ABC Ltd. has taxable income of </w:t>
      </w:r>
      <w:r w:rsidRPr="004D7A59">
        <w:rPr>
          <w:rFonts w:ascii="Times New Roman" w:hAnsi="Times New Roman" w:cs="Times New Roman"/>
          <w:sz w:val="24"/>
          <w:szCs w:val="24"/>
        </w:rPr>
        <w:t>₹</w:t>
      </w:r>
      <w:r w:rsidRPr="004D7A59">
        <w:rPr>
          <w:rFonts w:ascii="Calisto MT" w:hAnsi="Calisto MT"/>
          <w:sz w:val="24"/>
          <w:szCs w:val="24"/>
        </w:rPr>
        <w:t>20,00,000. Calculate tax liability assuming the corporate tax rate is 30%.</w:t>
      </w:r>
    </w:p>
    <w:p w14:paraId="42873833" w14:textId="0A2EDF4F" w:rsidR="004011DB" w:rsidRPr="004D7A59" w:rsidRDefault="007507B9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  <w:lang w:val="en-US"/>
        </w:rPr>
        <w:t>Explain the residential status of a company.</w:t>
      </w:r>
    </w:p>
    <w:p w14:paraId="5883E3B4" w14:textId="0630C6CD" w:rsidR="004011DB" w:rsidRPr="004D7A59" w:rsidRDefault="007507B9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 xml:space="preserve">Explain </w:t>
      </w:r>
      <w:r w:rsidR="00066144">
        <w:rPr>
          <w:rFonts w:ascii="Calisto MT" w:hAnsi="Calisto MT"/>
          <w:sz w:val="24"/>
          <w:szCs w:val="24"/>
        </w:rPr>
        <w:t>UT</w:t>
      </w:r>
      <w:r w:rsidRPr="004D7A59">
        <w:rPr>
          <w:rFonts w:ascii="Calisto MT" w:hAnsi="Calisto MT"/>
          <w:sz w:val="24"/>
          <w:szCs w:val="24"/>
        </w:rPr>
        <w:t>GST.</w:t>
      </w:r>
    </w:p>
    <w:p w14:paraId="56C34ECD" w14:textId="35576F70" w:rsidR="004011DB" w:rsidRPr="004D7A59" w:rsidRDefault="00DE2AC5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 xml:space="preserve">A registered dealer in Kerala sold goods worth </w:t>
      </w:r>
      <w:r w:rsidRPr="004D7A59">
        <w:rPr>
          <w:rFonts w:ascii="Times New Roman" w:hAnsi="Times New Roman" w:cs="Times New Roman"/>
          <w:sz w:val="24"/>
          <w:szCs w:val="24"/>
        </w:rPr>
        <w:t>₹</w:t>
      </w:r>
      <w:r w:rsidRPr="004D7A59">
        <w:rPr>
          <w:rFonts w:ascii="Calisto MT" w:hAnsi="Calisto MT"/>
          <w:sz w:val="24"/>
          <w:szCs w:val="24"/>
        </w:rPr>
        <w:t xml:space="preserve">2,00,000 within the state. GST rate is 18%. Purchases worth </w:t>
      </w:r>
      <w:r w:rsidRPr="004D7A59">
        <w:rPr>
          <w:rFonts w:ascii="Times New Roman" w:hAnsi="Times New Roman" w:cs="Times New Roman"/>
          <w:sz w:val="24"/>
          <w:szCs w:val="24"/>
        </w:rPr>
        <w:t>₹</w:t>
      </w:r>
      <w:r w:rsidRPr="004D7A59">
        <w:rPr>
          <w:rFonts w:ascii="Calisto MT" w:hAnsi="Calisto MT"/>
          <w:sz w:val="24"/>
          <w:szCs w:val="24"/>
        </w:rPr>
        <w:t>1,20,000 were made with GST paid at 18%. Compute the GST liability.</w:t>
      </w:r>
    </w:p>
    <w:p w14:paraId="101208BE" w14:textId="77777777" w:rsidR="004D7A59" w:rsidRPr="004D7A59" w:rsidRDefault="004D7A59" w:rsidP="004D7A59">
      <w:pPr>
        <w:pStyle w:val="ListParagraph"/>
        <w:spacing w:after="0" w:line="360" w:lineRule="auto"/>
        <w:rPr>
          <w:rFonts w:ascii="Calisto MT" w:hAnsi="Calisto MT"/>
          <w:sz w:val="24"/>
          <w:szCs w:val="24"/>
          <w:lang w:val="en-US"/>
        </w:rPr>
      </w:pPr>
    </w:p>
    <w:p w14:paraId="503361A3" w14:textId="78646D82" w:rsidR="002955D4" w:rsidRPr="00862365" w:rsidRDefault="00037CBC" w:rsidP="00572FF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4D7A59">
        <w:rPr>
          <w:rFonts w:ascii="Calisto MT" w:hAnsi="Calisto MT" w:cs="Noto Sans Malayalam"/>
          <w:sz w:val="20"/>
          <w:szCs w:val="20"/>
        </w:rPr>
        <w:t xml:space="preserve">  </w:t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4D7A59">
        <w:rPr>
          <w:rFonts w:ascii="Calisto MT" w:hAnsi="Calisto MT" w:cs="Noto Sans Malayalam"/>
          <w:sz w:val="20"/>
          <w:szCs w:val="20"/>
        </w:rPr>
        <w:t xml:space="preserve">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B6B67B3" w14:textId="77777777" w:rsidR="004D7A59" w:rsidRPr="00862365" w:rsidRDefault="004D7A59" w:rsidP="004D7A59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3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36"/>
      </w:tblGrid>
      <w:tr w:rsidR="004D7A59" w:rsidRPr="00862365" w14:paraId="176A523A" w14:textId="77777777" w:rsidTr="00EC1898">
        <w:trPr>
          <w:trHeight w:val="471"/>
        </w:trPr>
        <w:tc>
          <w:tcPr>
            <w:tcW w:w="10336" w:type="dxa"/>
          </w:tcPr>
          <w:p w14:paraId="52761757" w14:textId="77777777" w:rsidR="004D7A59" w:rsidRPr="00862365" w:rsidRDefault="004D7A59" w:rsidP="00EC189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2875B753" w:rsidR="00507FFB" w:rsidRPr="004D7A59" w:rsidRDefault="00DE2AC5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Explain the provisions relating to assessment of partnership firms under Income Tax Act.</w:t>
      </w:r>
    </w:p>
    <w:p w14:paraId="5233C40A" w14:textId="2309B50D" w:rsidR="00507FFB" w:rsidRPr="004D7A59" w:rsidRDefault="007B1DB6" w:rsidP="004D7A59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4D7A59">
        <w:rPr>
          <w:rFonts w:ascii="Calisto MT" w:hAnsi="Calisto MT"/>
          <w:sz w:val="24"/>
          <w:szCs w:val="24"/>
        </w:rPr>
        <w:t>Explain the legal framework, benefits</w:t>
      </w:r>
      <w:r w:rsidR="004D7A59">
        <w:rPr>
          <w:rFonts w:ascii="Calisto MT" w:hAnsi="Calisto MT"/>
          <w:sz w:val="24"/>
          <w:szCs w:val="24"/>
        </w:rPr>
        <w:t xml:space="preserve"> </w:t>
      </w:r>
      <w:r w:rsidRPr="004D7A59">
        <w:rPr>
          <w:rFonts w:ascii="Calisto MT" w:hAnsi="Calisto MT"/>
          <w:sz w:val="24"/>
          <w:szCs w:val="24"/>
        </w:rPr>
        <w:t>and modes of filing GST returns.</w:t>
      </w:r>
    </w:p>
    <w:p w14:paraId="7ED21FF5" w14:textId="77777777" w:rsidR="004D7A59" w:rsidRPr="004D7A59" w:rsidRDefault="004D7A59" w:rsidP="004D7A59">
      <w:pPr>
        <w:pStyle w:val="ListParagraph"/>
        <w:spacing w:after="0" w:line="360" w:lineRule="auto"/>
        <w:rPr>
          <w:rFonts w:ascii="Calisto MT" w:hAnsi="Calisto MT"/>
          <w:sz w:val="24"/>
          <w:szCs w:val="24"/>
          <w:lang w:val="en-US"/>
        </w:rPr>
      </w:pPr>
    </w:p>
    <w:p w14:paraId="49A15605" w14:textId="5C283CE6" w:rsidR="002955D4" w:rsidRPr="00862365" w:rsidRDefault="00572FFA" w:rsidP="00572FFA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4D7A59"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0X1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1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4D7A59">
      <w:footerReference w:type="default" r:id="rId7"/>
      <w:pgSz w:w="11906" w:h="16838"/>
      <w:pgMar w:top="1440" w:right="849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5F4E6" w14:textId="77777777" w:rsidR="003F0FAD" w:rsidRDefault="003F0FAD" w:rsidP="00263A36">
      <w:pPr>
        <w:spacing w:after="0" w:line="240" w:lineRule="auto"/>
      </w:pPr>
      <w:r>
        <w:separator/>
      </w:r>
    </w:p>
  </w:endnote>
  <w:endnote w:type="continuationSeparator" w:id="0">
    <w:p w14:paraId="6BD6ED46" w14:textId="77777777" w:rsidR="003F0FAD" w:rsidRDefault="003F0FAD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8825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46CEE03" w14:textId="275862EF" w:rsidR="004D7A59" w:rsidRDefault="004D7A5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7C16E" w14:textId="77777777" w:rsidR="003F0FAD" w:rsidRDefault="003F0FAD" w:rsidP="00263A36">
      <w:pPr>
        <w:spacing w:after="0" w:line="240" w:lineRule="auto"/>
      </w:pPr>
      <w:r>
        <w:separator/>
      </w:r>
    </w:p>
  </w:footnote>
  <w:footnote w:type="continuationSeparator" w:id="0">
    <w:p w14:paraId="202D23AF" w14:textId="77777777" w:rsidR="003F0FAD" w:rsidRDefault="003F0FAD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4010"/>
    <w:multiLevelType w:val="hybridMultilevel"/>
    <w:tmpl w:val="B562EF5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946FD3"/>
    <w:multiLevelType w:val="hybridMultilevel"/>
    <w:tmpl w:val="6002B18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B5782D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9397C"/>
    <w:multiLevelType w:val="hybridMultilevel"/>
    <w:tmpl w:val="2EF2722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77F"/>
    <w:multiLevelType w:val="multilevel"/>
    <w:tmpl w:val="990A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052994">
    <w:abstractNumId w:val="2"/>
  </w:num>
  <w:num w:numId="2" w16cid:durableId="953057203">
    <w:abstractNumId w:val="7"/>
  </w:num>
  <w:num w:numId="3" w16cid:durableId="1639845814">
    <w:abstractNumId w:val="3"/>
  </w:num>
  <w:num w:numId="4" w16cid:durableId="403916938">
    <w:abstractNumId w:val="5"/>
  </w:num>
  <w:num w:numId="5" w16cid:durableId="144006432">
    <w:abstractNumId w:val="6"/>
  </w:num>
  <w:num w:numId="6" w16cid:durableId="1736665552">
    <w:abstractNumId w:val="1"/>
  </w:num>
  <w:num w:numId="7" w16cid:durableId="909464606">
    <w:abstractNumId w:val="4"/>
  </w:num>
  <w:num w:numId="8" w16cid:durableId="714702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53AA7"/>
    <w:rsid w:val="00057E64"/>
    <w:rsid w:val="00066144"/>
    <w:rsid w:val="00066773"/>
    <w:rsid w:val="00070273"/>
    <w:rsid w:val="000B100C"/>
    <w:rsid w:val="000C2CD2"/>
    <w:rsid w:val="000E1E3C"/>
    <w:rsid w:val="000E3332"/>
    <w:rsid w:val="000E7E9E"/>
    <w:rsid w:val="000F6481"/>
    <w:rsid w:val="000F7B07"/>
    <w:rsid w:val="000F7F08"/>
    <w:rsid w:val="00104DE0"/>
    <w:rsid w:val="00172F68"/>
    <w:rsid w:val="0019357F"/>
    <w:rsid w:val="001C7CAE"/>
    <w:rsid w:val="001F29F4"/>
    <w:rsid w:val="00202579"/>
    <w:rsid w:val="0020530F"/>
    <w:rsid w:val="0021296D"/>
    <w:rsid w:val="00212D0C"/>
    <w:rsid w:val="002331DE"/>
    <w:rsid w:val="0024165F"/>
    <w:rsid w:val="00254D16"/>
    <w:rsid w:val="00263A36"/>
    <w:rsid w:val="00270D3B"/>
    <w:rsid w:val="00277E2C"/>
    <w:rsid w:val="00292AF7"/>
    <w:rsid w:val="002955D4"/>
    <w:rsid w:val="002A1D49"/>
    <w:rsid w:val="002C392E"/>
    <w:rsid w:val="002E45AC"/>
    <w:rsid w:val="0030719E"/>
    <w:rsid w:val="003235F1"/>
    <w:rsid w:val="00393CA0"/>
    <w:rsid w:val="00395984"/>
    <w:rsid w:val="003A06A9"/>
    <w:rsid w:val="003A19D8"/>
    <w:rsid w:val="003D5967"/>
    <w:rsid w:val="003D7662"/>
    <w:rsid w:val="003D7F66"/>
    <w:rsid w:val="003F0FAD"/>
    <w:rsid w:val="003F78C5"/>
    <w:rsid w:val="004011DB"/>
    <w:rsid w:val="00411C0D"/>
    <w:rsid w:val="00427F84"/>
    <w:rsid w:val="004576DB"/>
    <w:rsid w:val="004734D7"/>
    <w:rsid w:val="004A0838"/>
    <w:rsid w:val="004B1D18"/>
    <w:rsid w:val="004C008D"/>
    <w:rsid w:val="004C7602"/>
    <w:rsid w:val="004D7A59"/>
    <w:rsid w:val="00505277"/>
    <w:rsid w:val="00507FFB"/>
    <w:rsid w:val="00521E75"/>
    <w:rsid w:val="00532B8F"/>
    <w:rsid w:val="00532E19"/>
    <w:rsid w:val="00572FFA"/>
    <w:rsid w:val="005868F2"/>
    <w:rsid w:val="0059678C"/>
    <w:rsid w:val="00597541"/>
    <w:rsid w:val="00611F2C"/>
    <w:rsid w:val="00631960"/>
    <w:rsid w:val="00646892"/>
    <w:rsid w:val="0066228D"/>
    <w:rsid w:val="006C7583"/>
    <w:rsid w:val="006D168F"/>
    <w:rsid w:val="006D5873"/>
    <w:rsid w:val="006E7115"/>
    <w:rsid w:val="006F00F4"/>
    <w:rsid w:val="00712FAC"/>
    <w:rsid w:val="00713BDF"/>
    <w:rsid w:val="00730139"/>
    <w:rsid w:val="007507B9"/>
    <w:rsid w:val="00790071"/>
    <w:rsid w:val="007B1DB6"/>
    <w:rsid w:val="007B2BBE"/>
    <w:rsid w:val="00854B59"/>
    <w:rsid w:val="00862365"/>
    <w:rsid w:val="00867193"/>
    <w:rsid w:val="008B75DE"/>
    <w:rsid w:val="008E6621"/>
    <w:rsid w:val="00902B2B"/>
    <w:rsid w:val="009364D9"/>
    <w:rsid w:val="009E6A13"/>
    <w:rsid w:val="009F7375"/>
    <w:rsid w:val="00A10C90"/>
    <w:rsid w:val="00AB334C"/>
    <w:rsid w:val="00AB3507"/>
    <w:rsid w:val="00AC3B84"/>
    <w:rsid w:val="00AD062E"/>
    <w:rsid w:val="00AE06DB"/>
    <w:rsid w:val="00AE1C1F"/>
    <w:rsid w:val="00AE483C"/>
    <w:rsid w:val="00AF7243"/>
    <w:rsid w:val="00B263A9"/>
    <w:rsid w:val="00B31047"/>
    <w:rsid w:val="00B31EC1"/>
    <w:rsid w:val="00B5169F"/>
    <w:rsid w:val="00B6320C"/>
    <w:rsid w:val="00B707F1"/>
    <w:rsid w:val="00B8650B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CB2449"/>
    <w:rsid w:val="00CE0EA8"/>
    <w:rsid w:val="00CE44DE"/>
    <w:rsid w:val="00D1282E"/>
    <w:rsid w:val="00D164E7"/>
    <w:rsid w:val="00D24DFC"/>
    <w:rsid w:val="00D40276"/>
    <w:rsid w:val="00D5076D"/>
    <w:rsid w:val="00D73B75"/>
    <w:rsid w:val="00DC7AFB"/>
    <w:rsid w:val="00DE2AC5"/>
    <w:rsid w:val="00E01BDA"/>
    <w:rsid w:val="00E06106"/>
    <w:rsid w:val="00E2063F"/>
    <w:rsid w:val="00E46B4E"/>
    <w:rsid w:val="00E6031E"/>
    <w:rsid w:val="00E64DAD"/>
    <w:rsid w:val="00E83EF0"/>
    <w:rsid w:val="00E91878"/>
    <w:rsid w:val="00EC1BE4"/>
    <w:rsid w:val="00ED6DF9"/>
    <w:rsid w:val="00EF56BD"/>
    <w:rsid w:val="00F25BE5"/>
    <w:rsid w:val="00F417B0"/>
    <w:rsid w:val="00F51163"/>
    <w:rsid w:val="00F60407"/>
    <w:rsid w:val="00F76481"/>
    <w:rsid w:val="00F8361B"/>
    <w:rsid w:val="00F86F23"/>
    <w:rsid w:val="00F94638"/>
    <w:rsid w:val="00FC5FEA"/>
    <w:rsid w:val="00FF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72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2026-09-05T09:42:00Z</cp:lastPrinted>
  <dcterms:created xsi:type="dcterms:W3CDTF">2026-08-31T09:54:00Z</dcterms:created>
  <dcterms:modified xsi:type="dcterms:W3CDTF">2026-09-05T09:42:00Z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