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9BE49" w14:textId="77777777" w:rsidR="00E06A54" w:rsidRPr="00062994" w:rsidRDefault="00E06A54" w:rsidP="00E06A54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062994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 </w:t>
      </w:r>
      <w:r w:rsidRPr="00062994">
        <w:rPr>
          <w:rFonts w:ascii="Calisto MT" w:hAnsi="Calisto MT"/>
          <w:b/>
          <w:bCs/>
          <w:sz w:val="36"/>
          <w:szCs w:val="36"/>
          <w:lang w:val="en-US"/>
        </w:rPr>
        <w:t xml:space="preserve"> </w:t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</w:t>
      </w:r>
    </w:p>
    <w:p w14:paraId="5145E650" w14:textId="182D67BC" w:rsidR="00E06A54" w:rsidRPr="00062994" w:rsidRDefault="00E06A54" w:rsidP="00E06A54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G2013</w:t>
      </w:r>
      <w:r w:rsidRPr="00062994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</w:t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>Name: ………….……..……………</w:t>
      </w:r>
    </w:p>
    <w:p w14:paraId="01A16535" w14:textId="77777777" w:rsidR="00E06A54" w:rsidRDefault="00E06A54" w:rsidP="00E06A54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27B44313" w14:textId="77777777" w:rsidR="00E06A54" w:rsidRPr="00062994" w:rsidRDefault="00E06A54" w:rsidP="00E06A54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 </w:t>
      </w:r>
      <w:r w:rsidRPr="00062994">
        <w:rPr>
          <w:rFonts w:ascii="Calisto MT" w:hAnsi="Calisto MT"/>
          <w:b/>
          <w:bCs/>
          <w:sz w:val="28"/>
          <w:szCs w:val="28"/>
          <w:lang w:val="en-US"/>
        </w:rPr>
        <w:t xml:space="preserve">MA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JUNE</w:t>
      </w:r>
      <w:r w:rsidRPr="00062994">
        <w:rPr>
          <w:rFonts w:ascii="Calisto MT" w:hAnsi="Calisto MT"/>
          <w:b/>
          <w:bCs/>
          <w:sz w:val="28"/>
          <w:szCs w:val="28"/>
          <w:lang w:val="en-US"/>
        </w:rPr>
        <w:t xml:space="preserve"> 202</w:t>
      </w:r>
      <w:r>
        <w:rPr>
          <w:rFonts w:ascii="Calisto MT" w:hAnsi="Calisto MT"/>
          <w:b/>
          <w:bCs/>
          <w:sz w:val="28"/>
          <w:szCs w:val="28"/>
          <w:lang w:val="en-US"/>
        </w:rPr>
        <w:t>6</w:t>
      </w:r>
    </w:p>
    <w:p w14:paraId="497DF8CF" w14:textId="77777777" w:rsidR="00E06A54" w:rsidRPr="00062994" w:rsidRDefault="00E06A54" w:rsidP="00E06A54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062994">
        <w:rPr>
          <w:rFonts w:ascii="Calisto MT" w:hAnsi="Calisto MT"/>
          <w:b/>
          <w:bCs/>
          <w:sz w:val="28"/>
          <w:szCs w:val="28"/>
          <w:lang w:val="en-US"/>
        </w:rPr>
        <w:t>F</w:t>
      </w:r>
      <w:r>
        <w:rPr>
          <w:rFonts w:ascii="Calisto MT" w:hAnsi="Calisto MT"/>
          <w:b/>
          <w:bCs/>
          <w:sz w:val="28"/>
          <w:szCs w:val="28"/>
          <w:lang w:val="en-US"/>
        </w:rPr>
        <w:t>ourth</w:t>
      </w:r>
      <w:r w:rsidRPr="00062994">
        <w:rPr>
          <w:rFonts w:ascii="Calisto MT" w:hAnsi="Calisto MT"/>
          <w:b/>
          <w:bCs/>
          <w:sz w:val="28"/>
          <w:szCs w:val="28"/>
          <w:lang w:val="en-US"/>
        </w:rPr>
        <w:t xml:space="preserve"> Semester</w:t>
      </w:r>
    </w:p>
    <w:p w14:paraId="00BEF86E" w14:textId="77777777" w:rsidR="00E06A54" w:rsidRPr="00062994" w:rsidRDefault="00E06A54" w:rsidP="00E06A54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062994">
        <w:rPr>
          <w:rFonts w:ascii="Calisto MT" w:hAnsi="Calisto MT"/>
          <w:b/>
          <w:bCs/>
          <w:sz w:val="28"/>
          <w:szCs w:val="28"/>
          <w:lang w:val="en-US"/>
        </w:rPr>
        <w:t xml:space="preserve">M.A. </w:t>
      </w:r>
      <w:r>
        <w:rPr>
          <w:rFonts w:ascii="Calisto MT" w:hAnsi="Calisto MT"/>
          <w:b/>
          <w:bCs/>
          <w:sz w:val="28"/>
          <w:szCs w:val="28"/>
          <w:lang w:val="en-US"/>
        </w:rPr>
        <w:t>English</w:t>
      </w:r>
      <w:r w:rsidRPr="00062994">
        <w:rPr>
          <w:rFonts w:ascii="Calisto MT" w:hAnsi="Calisto MT"/>
          <w:b/>
          <w:bCs/>
          <w:sz w:val="28"/>
          <w:szCs w:val="28"/>
          <w:lang w:val="en-US"/>
        </w:rPr>
        <w:t xml:space="preserve"> Language and Literature</w:t>
      </w:r>
    </w:p>
    <w:p w14:paraId="394D39E0" w14:textId="2966FD1B" w:rsidR="00E06A54" w:rsidRPr="00062994" w:rsidRDefault="00E06A54" w:rsidP="00E06A54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 w:bidi="hi-IN"/>
        </w:rPr>
      </w:pPr>
      <w:r w:rsidRPr="00062994">
        <w:rPr>
          <w:rFonts w:ascii="Calisto MT" w:eastAsia="Lustria" w:hAnsi="Calisto MT" w:cs="Lustria"/>
          <w:b/>
          <w:sz w:val="28"/>
          <w:szCs w:val="28"/>
        </w:rPr>
        <w:t>M2</w:t>
      </w:r>
      <w:r>
        <w:rPr>
          <w:rFonts w:ascii="Calisto MT" w:eastAsia="Lustria" w:hAnsi="Calisto MT" w:cs="Lustria"/>
          <w:b/>
          <w:sz w:val="28"/>
          <w:szCs w:val="28"/>
        </w:rPr>
        <w:t>1EG12D</w:t>
      </w:r>
      <w:r w:rsidRPr="00062994">
        <w:rPr>
          <w:rFonts w:ascii="Calisto MT" w:eastAsia="Lustria" w:hAnsi="Calisto MT" w:cs="Lustria"/>
          <w:b/>
          <w:sz w:val="28"/>
          <w:szCs w:val="28"/>
        </w:rPr>
        <w:t>C</w:t>
      </w:r>
      <w:r w:rsidRPr="00062994">
        <w:rPr>
          <w:rFonts w:ascii="Calisto MT" w:hAnsi="Calisto MT"/>
          <w:b/>
          <w:bCs/>
          <w:sz w:val="28"/>
          <w:szCs w:val="28"/>
          <w:lang w:val="en-US"/>
        </w:rPr>
        <w:t xml:space="preserve"> – </w:t>
      </w:r>
      <w:r>
        <w:rPr>
          <w:rFonts w:ascii="Calisto MT" w:eastAsia="Lustria" w:hAnsi="Calisto MT" w:cs="Lustria"/>
          <w:b/>
          <w:sz w:val="28"/>
          <w:szCs w:val="28"/>
        </w:rPr>
        <w:t>Postcolonial Studies</w:t>
      </w:r>
    </w:p>
    <w:p w14:paraId="62B21CC4" w14:textId="3ED760AA" w:rsidR="00E06A54" w:rsidRDefault="00E06A54" w:rsidP="00E06A54">
      <w:pPr>
        <w:spacing w:after="0" w:line="276" w:lineRule="auto"/>
        <w:ind w:left="360"/>
        <w:rPr>
          <w:rFonts w:ascii="Calisto MT" w:hAnsi="Calisto MT"/>
          <w:b/>
          <w:bCs/>
          <w:sz w:val="28"/>
          <w:szCs w:val="28"/>
          <w:lang w:val="en-US"/>
        </w:rPr>
      </w:pPr>
      <w:r w:rsidRPr="00062994">
        <w:rPr>
          <w:rFonts w:ascii="Calisto MT" w:hAnsi="Calisto MT"/>
          <w:b/>
          <w:bCs/>
          <w:sz w:val="28"/>
          <w:szCs w:val="28"/>
          <w:lang w:val="en-US"/>
        </w:rPr>
        <w:t xml:space="preserve">                                     </w:t>
      </w:r>
      <w:r w:rsidR="00B94367">
        <w:rPr>
          <w:rFonts w:ascii="Calisto MT" w:hAnsi="Calisto MT"/>
          <w:b/>
          <w:bCs/>
          <w:sz w:val="28"/>
          <w:szCs w:val="28"/>
          <w:lang w:val="en-US"/>
        </w:rPr>
        <w:t xml:space="preserve"> </w:t>
      </w:r>
      <w:r w:rsidRPr="00062994">
        <w:rPr>
          <w:rFonts w:ascii="Calisto MT" w:hAnsi="Calisto MT"/>
          <w:b/>
          <w:bCs/>
          <w:sz w:val="28"/>
          <w:szCs w:val="28"/>
          <w:lang w:val="en-US"/>
        </w:rPr>
        <w:t>(202</w:t>
      </w:r>
      <w:r>
        <w:rPr>
          <w:rFonts w:ascii="Calisto MT" w:hAnsi="Calisto MT"/>
          <w:b/>
          <w:bCs/>
          <w:sz w:val="28"/>
          <w:szCs w:val="28"/>
          <w:lang w:val="en-US"/>
        </w:rPr>
        <w:t>4</w:t>
      </w:r>
      <w:r w:rsidR="00B94367">
        <w:rPr>
          <w:rFonts w:ascii="Calisto MT" w:hAnsi="Calisto MT"/>
          <w:b/>
          <w:bCs/>
          <w:sz w:val="28"/>
          <w:szCs w:val="28"/>
          <w:lang w:val="en-US"/>
        </w:rPr>
        <w:t xml:space="preserve">, 2023 </w:t>
      </w:r>
      <w:r>
        <w:rPr>
          <w:rFonts w:ascii="Calisto MT" w:hAnsi="Calisto MT"/>
          <w:b/>
          <w:bCs/>
          <w:sz w:val="28"/>
          <w:szCs w:val="28"/>
          <w:lang w:val="en-US"/>
        </w:rPr>
        <w:t>&amp; 2022</w:t>
      </w:r>
      <w:r w:rsidRPr="00062994">
        <w:rPr>
          <w:rFonts w:ascii="Calisto MT" w:hAnsi="Calisto MT"/>
          <w:b/>
          <w:bCs/>
          <w:sz w:val="28"/>
          <w:szCs w:val="28"/>
          <w:lang w:val="en-US"/>
        </w:rPr>
        <w:t xml:space="preserve"> July admissions)</w:t>
      </w:r>
    </w:p>
    <w:p w14:paraId="66068110" w14:textId="77777777" w:rsidR="00E06A54" w:rsidRPr="00062994" w:rsidRDefault="00E06A54" w:rsidP="00E06A54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(Regular/Supplementary)</w:t>
      </w:r>
    </w:p>
    <w:p w14:paraId="2292384D" w14:textId="77777777" w:rsidR="00E06A54" w:rsidRPr="00062994" w:rsidRDefault="00E06A54" w:rsidP="00E06A54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5E86B49E" w14:textId="77777777" w:rsidR="00E06A54" w:rsidRPr="00062994" w:rsidRDefault="00E06A54" w:rsidP="00E06A54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062994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062994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Max Marks: 70</w:t>
      </w:r>
    </w:p>
    <w:p w14:paraId="70CBF8A6" w14:textId="77777777" w:rsidR="00E06A54" w:rsidRPr="00062994" w:rsidRDefault="00E06A54" w:rsidP="00E06A54">
      <w:pPr>
        <w:spacing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062994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5C0EDDAE" w14:textId="77777777" w:rsidR="00E06A54" w:rsidRPr="009279BF" w:rsidRDefault="00E06A54" w:rsidP="00E06A54">
      <w:pPr>
        <w:pStyle w:val="Default"/>
        <w:spacing w:line="276" w:lineRule="auto"/>
        <w:jc w:val="both"/>
        <w:rPr>
          <w:rFonts w:ascii="Calisto MT" w:hAnsi="Calisto MT"/>
          <w:b/>
          <w:bCs/>
        </w:rPr>
      </w:pPr>
      <w:r w:rsidRPr="009279BF">
        <w:rPr>
          <w:rFonts w:ascii="Calisto MT" w:hAnsi="Calisto MT"/>
          <w:b/>
          <w:bCs/>
        </w:rPr>
        <w:t>Answer any five of the following questions in two or three sentences each. Each question carries 2 marks.</w:t>
      </w:r>
    </w:p>
    <w:p w14:paraId="0505EC57" w14:textId="77777777" w:rsidR="004011DB" w:rsidRPr="00D01D32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2DABC7AF" w:rsidR="002955D4" w:rsidRPr="00E06A54" w:rsidRDefault="00F06FFB" w:rsidP="00E06A54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06A54">
        <w:rPr>
          <w:rFonts w:ascii="Calisto MT" w:hAnsi="Calisto MT"/>
          <w:sz w:val="24"/>
          <w:szCs w:val="24"/>
          <w:lang w:val="en-US"/>
        </w:rPr>
        <w:t>Explain the term “subaltern</w:t>
      </w:r>
      <w:r w:rsidR="005020CF" w:rsidRPr="00E06A54">
        <w:rPr>
          <w:rFonts w:ascii="Calisto MT" w:hAnsi="Calisto MT"/>
          <w:sz w:val="24"/>
          <w:szCs w:val="24"/>
          <w:lang w:val="en-US"/>
        </w:rPr>
        <w:t>.”</w:t>
      </w:r>
    </w:p>
    <w:p w14:paraId="74B5086B" w14:textId="46BC3E0A" w:rsidR="004011DB" w:rsidRPr="00E06A54" w:rsidRDefault="00F06FFB" w:rsidP="00E06A54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06A54">
        <w:rPr>
          <w:rFonts w:ascii="Calisto MT" w:hAnsi="Calisto MT"/>
          <w:sz w:val="24"/>
          <w:szCs w:val="24"/>
          <w:lang w:val="en-US"/>
        </w:rPr>
        <w:t xml:space="preserve">How does Okara explain the theme </w:t>
      </w:r>
      <w:r w:rsidR="00A80454" w:rsidRPr="00E06A54">
        <w:rPr>
          <w:rFonts w:ascii="Calisto MT" w:hAnsi="Calisto MT"/>
          <w:sz w:val="24"/>
          <w:szCs w:val="24"/>
          <w:lang w:val="en-US"/>
        </w:rPr>
        <w:t>of mortality in “Were I to Choose”?</w:t>
      </w:r>
    </w:p>
    <w:p w14:paraId="383A4719" w14:textId="17B7AC48" w:rsidR="004011DB" w:rsidRPr="00E06A54" w:rsidRDefault="00A80454" w:rsidP="00E06A54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06A54">
        <w:rPr>
          <w:rFonts w:ascii="Calisto MT" w:hAnsi="Calisto MT"/>
          <w:sz w:val="24"/>
          <w:szCs w:val="24"/>
          <w:lang w:val="en-US"/>
        </w:rPr>
        <w:t>What is “mimicry” to Bhabha?</w:t>
      </w:r>
    </w:p>
    <w:p w14:paraId="07292764" w14:textId="5FC4E923" w:rsidR="004011DB" w:rsidRPr="00E06A54" w:rsidRDefault="00EB1FD2" w:rsidP="00E06A54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06A54">
        <w:rPr>
          <w:rFonts w:ascii="Calisto MT" w:hAnsi="Calisto MT"/>
          <w:sz w:val="24"/>
          <w:szCs w:val="24"/>
          <w:lang w:val="en-US"/>
        </w:rPr>
        <w:t xml:space="preserve">Who is the central character in </w:t>
      </w:r>
      <w:r w:rsidRPr="00E06A54">
        <w:rPr>
          <w:rFonts w:ascii="Calisto MT" w:hAnsi="Calisto MT"/>
          <w:i/>
          <w:iCs/>
          <w:sz w:val="24"/>
          <w:szCs w:val="24"/>
          <w:lang w:val="en-US"/>
        </w:rPr>
        <w:t>Midnight’s Children</w:t>
      </w:r>
      <w:r w:rsidRPr="00E06A54">
        <w:rPr>
          <w:rFonts w:ascii="Calisto MT" w:hAnsi="Calisto MT"/>
          <w:sz w:val="24"/>
          <w:szCs w:val="24"/>
          <w:lang w:val="en-US"/>
        </w:rPr>
        <w:t>?</w:t>
      </w:r>
    </w:p>
    <w:p w14:paraId="7DA65401" w14:textId="0C26D194" w:rsidR="004011DB" w:rsidRPr="00E06A54" w:rsidRDefault="00650FF0" w:rsidP="00E06A54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06A54">
        <w:rPr>
          <w:rFonts w:ascii="Calisto MT" w:hAnsi="Calisto MT"/>
          <w:sz w:val="24"/>
          <w:szCs w:val="24"/>
          <w:lang w:val="en-US"/>
        </w:rPr>
        <w:t xml:space="preserve">How is exoticism portrayed in </w:t>
      </w:r>
      <w:r w:rsidRPr="00E06A54">
        <w:rPr>
          <w:rFonts w:ascii="Calisto MT" w:hAnsi="Calisto MT"/>
          <w:i/>
          <w:iCs/>
          <w:sz w:val="24"/>
          <w:szCs w:val="24"/>
          <w:lang w:val="en-US"/>
        </w:rPr>
        <w:t>India Song</w:t>
      </w:r>
      <w:r w:rsidRPr="00E06A54">
        <w:rPr>
          <w:rFonts w:ascii="Calisto MT" w:hAnsi="Calisto MT"/>
          <w:sz w:val="24"/>
          <w:szCs w:val="24"/>
          <w:lang w:val="en-US"/>
        </w:rPr>
        <w:t>?</w:t>
      </w:r>
    </w:p>
    <w:p w14:paraId="001246D1" w14:textId="6A053181" w:rsidR="004011DB" w:rsidRPr="00E06A54" w:rsidRDefault="00675860" w:rsidP="00E06A54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06A54">
        <w:rPr>
          <w:rFonts w:ascii="Calisto MT" w:hAnsi="Calisto MT"/>
          <w:sz w:val="24"/>
          <w:szCs w:val="24"/>
          <w:lang w:val="en-US"/>
        </w:rPr>
        <w:t xml:space="preserve">Name the Yoruba trickster god in </w:t>
      </w:r>
      <w:r w:rsidRPr="00E06A54">
        <w:rPr>
          <w:rFonts w:ascii="Calisto MT" w:hAnsi="Calisto MT"/>
          <w:i/>
          <w:iCs/>
          <w:sz w:val="24"/>
          <w:szCs w:val="24"/>
          <w:lang w:val="en-US"/>
        </w:rPr>
        <w:t>A Tempest</w:t>
      </w:r>
      <w:r w:rsidRPr="00E06A54">
        <w:rPr>
          <w:rFonts w:ascii="Calisto MT" w:hAnsi="Calisto MT"/>
          <w:sz w:val="24"/>
          <w:szCs w:val="24"/>
          <w:lang w:val="en-US"/>
        </w:rPr>
        <w:t>.</w:t>
      </w:r>
    </w:p>
    <w:p w14:paraId="568AFD17" w14:textId="6A24AE9C" w:rsidR="004011DB" w:rsidRPr="00E06A54" w:rsidRDefault="00675860" w:rsidP="00E06A54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06A54">
        <w:rPr>
          <w:rFonts w:ascii="Calisto MT" w:hAnsi="Calisto MT"/>
          <w:sz w:val="24"/>
          <w:szCs w:val="24"/>
          <w:lang w:val="en-US"/>
        </w:rPr>
        <w:t>Explain the term “Decolonization</w:t>
      </w:r>
      <w:r w:rsidR="005020CF" w:rsidRPr="00E06A54">
        <w:rPr>
          <w:rFonts w:ascii="Calisto MT" w:hAnsi="Calisto MT"/>
          <w:sz w:val="24"/>
          <w:szCs w:val="24"/>
          <w:lang w:val="en-US"/>
        </w:rPr>
        <w:t>.”</w:t>
      </w:r>
    </w:p>
    <w:p w14:paraId="16DD06F8" w14:textId="7E7CB95A" w:rsidR="004011DB" w:rsidRPr="00E06A54" w:rsidRDefault="00E06A54" w:rsidP="00E06A54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06A54">
        <w:rPr>
          <w:rFonts w:ascii="Calisto MT" w:hAnsi="Calisto MT"/>
          <w:sz w:val="24"/>
          <w:szCs w:val="24"/>
          <w:lang w:val="en-US"/>
        </w:rPr>
        <w:t>Explain the themes of cultural identity in Aboriginal writing</w:t>
      </w:r>
      <w:r w:rsidR="003821CF">
        <w:rPr>
          <w:rFonts w:ascii="Calisto MT" w:hAnsi="Calisto MT"/>
          <w:sz w:val="24"/>
          <w:szCs w:val="24"/>
          <w:lang w:val="en-US"/>
        </w:rPr>
        <w:t>.</w:t>
      </w:r>
    </w:p>
    <w:p w14:paraId="578070D1" w14:textId="3C1D72BA" w:rsidR="00C75008" w:rsidRPr="00D01D32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0"/>
          <w:szCs w:val="20"/>
        </w:rPr>
        <w:tab/>
      </w:r>
      <w:r w:rsidR="00E06A54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CD247A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CD247A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4FE713D1" w14:textId="77777777" w:rsidR="00FC6DE6" w:rsidRPr="00FC6DE6" w:rsidRDefault="00FC6DE6" w:rsidP="00FC6DE6">
      <w:pPr>
        <w:spacing w:line="360" w:lineRule="auto"/>
        <w:ind w:left="786"/>
        <w:jc w:val="center"/>
        <w:rPr>
          <w:rFonts w:ascii="Calisto MT" w:hAnsi="Calisto MT"/>
          <w:b/>
          <w:bCs/>
          <w:sz w:val="28"/>
          <w:szCs w:val="28"/>
        </w:rPr>
      </w:pPr>
      <w:r w:rsidRPr="00FC6DE6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FC6DE6" w:rsidRPr="00D01D32" w14:paraId="0E5F9499" w14:textId="77777777" w:rsidTr="00A322CD">
        <w:trPr>
          <w:trHeight w:val="180"/>
        </w:trPr>
        <w:tc>
          <w:tcPr>
            <w:tcW w:w="10593" w:type="dxa"/>
          </w:tcPr>
          <w:p w14:paraId="6EF028F1" w14:textId="158D4F38" w:rsidR="00FC6DE6" w:rsidRPr="00D01D32" w:rsidRDefault="00FC6DE6" w:rsidP="00A322CD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B7632B">
              <w:rPr>
                <w:rFonts w:ascii="Calisto MT" w:hAnsi="Calisto MT" w:cstheme="minorHAnsi"/>
                <w:b/>
                <w:bCs/>
              </w:rPr>
              <w:t>s</w:t>
            </w:r>
            <w:r>
              <w:rPr>
                <w:rFonts w:ascii="Calisto MT" w:hAnsi="Calisto MT" w:cstheme="minorHAnsi"/>
                <w:b/>
                <w:bCs/>
              </w:rPr>
              <w:t>ix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of the following questions in a paragraph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marks.</w:t>
            </w:r>
            <w:r>
              <w:rPr>
                <w:rFonts w:ascii="Calisto MT" w:hAnsi="Calisto MT" w:cstheme="minorHAnsi"/>
                <w:b/>
                <w:bCs/>
              </w:rPr>
              <w:br/>
            </w:r>
          </w:p>
        </w:tc>
      </w:tr>
    </w:tbl>
    <w:p w14:paraId="7665E695" w14:textId="134E8CFA" w:rsidR="004011DB" w:rsidRPr="00FC6DE6" w:rsidRDefault="00EB3564" w:rsidP="00FC6DE6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FC6DE6">
        <w:rPr>
          <w:rFonts w:ascii="Calisto MT" w:hAnsi="Calisto MT"/>
          <w:sz w:val="24"/>
          <w:szCs w:val="24"/>
          <w:lang w:val="en-US"/>
        </w:rPr>
        <w:t xml:space="preserve">Examine </w:t>
      </w:r>
      <w:r w:rsidR="005020CF" w:rsidRPr="00FC6DE6">
        <w:rPr>
          <w:rFonts w:ascii="Calisto MT" w:hAnsi="Calisto MT"/>
          <w:sz w:val="24"/>
          <w:szCs w:val="24"/>
          <w:lang w:val="en-US"/>
        </w:rPr>
        <w:t>A</w:t>
      </w:r>
      <w:r w:rsidRPr="00FC6DE6">
        <w:rPr>
          <w:rFonts w:ascii="Calisto MT" w:hAnsi="Calisto MT"/>
          <w:sz w:val="24"/>
          <w:szCs w:val="24"/>
          <w:lang w:val="en-US"/>
        </w:rPr>
        <w:t>ppropriation as a crucial process in Postcolonial Studies.</w:t>
      </w:r>
    </w:p>
    <w:p w14:paraId="3E4BCC14" w14:textId="0D6C0B31" w:rsidR="004011DB" w:rsidRPr="00FC6DE6" w:rsidRDefault="00EB3564" w:rsidP="00FC6DE6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FC6DE6">
        <w:rPr>
          <w:rFonts w:ascii="Calisto MT" w:hAnsi="Calisto MT"/>
          <w:sz w:val="24"/>
          <w:szCs w:val="24"/>
          <w:lang w:val="en-US"/>
        </w:rPr>
        <w:t xml:space="preserve">Identify the major themes in Al Purdy’s </w:t>
      </w:r>
      <w:r w:rsidR="00EC23F6" w:rsidRPr="00FC6DE6">
        <w:rPr>
          <w:rFonts w:ascii="Calisto MT" w:hAnsi="Calisto MT"/>
          <w:sz w:val="24"/>
          <w:szCs w:val="24"/>
          <w:lang w:val="en-US"/>
        </w:rPr>
        <w:t>“Married Man</w:t>
      </w:r>
      <w:r w:rsidR="005020CF" w:rsidRPr="00FC6DE6">
        <w:rPr>
          <w:rFonts w:ascii="Calisto MT" w:hAnsi="Calisto MT"/>
          <w:sz w:val="24"/>
          <w:szCs w:val="24"/>
          <w:lang w:val="en-US"/>
        </w:rPr>
        <w:t>’</w:t>
      </w:r>
      <w:r w:rsidR="00EC23F6" w:rsidRPr="00FC6DE6">
        <w:rPr>
          <w:rFonts w:ascii="Calisto MT" w:hAnsi="Calisto MT"/>
          <w:sz w:val="24"/>
          <w:szCs w:val="24"/>
          <w:lang w:val="en-US"/>
        </w:rPr>
        <w:t>s Song”.</w:t>
      </w:r>
    </w:p>
    <w:p w14:paraId="7CE0EF1B" w14:textId="39846466" w:rsidR="004011DB" w:rsidRPr="00FC6DE6" w:rsidRDefault="00EC23F6" w:rsidP="00FC6DE6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FC6DE6">
        <w:rPr>
          <w:rFonts w:ascii="Calisto MT" w:hAnsi="Calisto MT"/>
          <w:sz w:val="24"/>
          <w:szCs w:val="24"/>
          <w:lang w:val="en-US"/>
        </w:rPr>
        <w:t>Explain the grounds upon which Gooneratne critiques American social norms.</w:t>
      </w:r>
    </w:p>
    <w:p w14:paraId="5C41E8D3" w14:textId="2F5C7FCF" w:rsidR="004011DB" w:rsidRPr="00FC6DE6" w:rsidRDefault="002E3151" w:rsidP="00FC6DE6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FC6DE6">
        <w:rPr>
          <w:rFonts w:ascii="Calisto MT" w:hAnsi="Calisto MT"/>
          <w:sz w:val="24"/>
          <w:szCs w:val="24"/>
          <w:lang w:val="en-US"/>
        </w:rPr>
        <w:t>What are the different power dynamics involved in Orientalism?</w:t>
      </w:r>
    </w:p>
    <w:p w14:paraId="678DD6F8" w14:textId="4AEFB660" w:rsidR="004011DB" w:rsidRPr="00FC6DE6" w:rsidRDefault="00A80FD1" w:rsidP="00FC6DE6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FC6DE6">
        <w:rPr>
          <w:rFonts w:ascii="Calisto MT" w:hAnsi="Calisto MT"/>
          <w:sz w:val="24"/>
          <w:szCs w:val="24"/>
          <w:lang w:val="en-US"/>
        </w:rPr>
        <w:t>Analy</w:t>
      </w:r>
      <w:r w:rsidR="003821CF">
        <w:rPr>
          <w:rFonts w:ascii="Calisto MT" w:hAnsi="Calisto MT"/>
          <w:sz w:val="24"/>
          <w:szCs w:val="24"/>
          <w:lang w:val="en-US"/>
        </w:rPr>
        <w:t>z</w:t>
      </w:r>
      <w:r w:rsidRPr="00FC6DE6">
        <w:rPr>
          <w:rFonts w:ascii="Calisto MT" w:hAnsi="Calisto MT"/>
          <w:sz w:val="24"/>
          <w:szCs w:val="24"/>
          <w:lang w:val="en-US"/>
        </w:rPr>
        <w:t>e the character sketch of Antoinette Cosway.</w:t>
      </w:r>
    </w:p>
    <w:p w14:paraId="477CCCA6" w14:textId="5A341E0E" w:rsidR="004011DB" w:rsidRPr="00FC6DE6" w:rsidRDefault="00284E55" w:rsidP="00FC6DE6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FC6DE6">
        <w:rPr>
          <w:rFonts w:ascii="Calisto MT" w:hAnsi="Calisto MT"/>
          <w:sz w:val="24"/>
          <w:szCs w:val="24"/>
          <w:lang w:val="en-US"/>
        </w:rPr>
        <w:t>Examine the symbols and motifs in Soyinka’s play.</w:t>
      </w:r>
    </w:p>
    <w:p w14:paraId="19C3CD01" w14:textId="35ED3662" w:rsidR="004011DB" w:rsidRPr="00FC6DE6" w:rsidRDefault="00284E55" w:rsidP="00FC6DE6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FC6DE6">
        <w:rPr>
          <w:rFonts w:ascii="Calisto MT" w:hAnsi="Calisto MT"/>
          <w:sz w:val="24"/>
          <w:szCs w:val="24"/>
          <w:lang w:val="en-US"/>
        </w:rPr>
        <w:lastRenderedPageBreak/>
        <w:t>Comment on postcolonial race dynamics.</w:t>
      </w:r>
    </w:p>
    <w:p w14:paraId="079C6AE5" w14:textId="545C43E7" w:rsidR="004011DB" w:rsidRPr="00FC6DE6" w:rsidRDefault="00284E55" w:rsidP="00FC6DE6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FC6DE6">
        <w:rPr>
          <w:rFonts w:ascii="Calisto MT" w:hAnsi="Calisto MT"/>
          <w:sz w:val="24"/>
          <w:szCs w:val="24"/>
          <w:lang w:val="en-US"/>
        </w:rPr>
        <w:t>How do history, memory and nature unite in Walcott’s poem?</w:t>
      </w:r>
    </w:p>
    <w:p w14:paraId="16BD8A44" w14:textId="5CB658AB" w:rsidR="004011DB" w:rsidRPr="00FC6DE6" w:rsidRDefault="00284E55" w:rsidP="00FC6DE6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FC6DE6">
        <w:rPr>
          <w:rFonts w:ascii="Calisto MT" w:hAnsi="Calisto MT"/>
          <w:sz w:val="24"/>
          <w:szCs w:val="24"/>
          <w:lang w:val="en-US"/>
        </w:rPr>
        <w:t xml:space="preserve">Explain the significance </w:t>
      </w:r>
      <w:r w:rsidR="004C21E1" w:rsidRPr="00FC6DE6">
        <w:rPr>
          <w:rFonts w:ascii="Calisto MT" w:hAnsi="Calisto MT"/>
          <w:sz w:val="24"/>
          <w:szCs w:val="24"/>
          <w:lang w:val="en-US"/>
        </w:rPr>
        <w:t xml:space="preserve">of communal life and cultural practices as highlighted by Thiong’ </w:t>
      </w:r>
      <w:r w:rsidR="005020CF" w:rsidRPr="00FC6DE6">
        <w:rPr>
          <w:rFonts w:ascii="Calisto MT" w:hAnsi="Calisto MT"/>
          <w:sz w:val="24"/>
          <w:szCs w:val="24"/>
          <w:lang w:val="en-US"/>
        </w:rPr>
        <w:t>o</w:t>
      </w:r>
      <w:r w:rsidR="00CB0A04" w:rsidRPr="00FC6DE6">
        <w:rPr>
          <w:rFonts w:ascii="Calisto MT" w:hAnsi="Calisto MT"/>
          <w:sz w:val="24"/>
          <w:szCs w:val="24"/>
          <w:lang w:val="en-US"/>
        </w:rPr>
        <w:t>.</w:t>
      </w:r>
    </w:p>
    <w:p w14:paraId="006E1997" w14:textId="17721CB3" w:rsidR="004011DB" w:rsidRPr="00FC6DE6" w:rsidRDefault="00FC6DE6" w:rsidP="00FC6DE6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FC6DE6">
        <w:rPr>
          <w:rFonts w:ascii="Calisto MT" w:hAnsi="Calisto MT"/>
          <w:sz w:val="24"/>
          <w:szCs w:val="24"/>
          <w:lang w:val="en-US"/>
        </w:rPr>
        <w:t>Explain the impact of Gramsci’s concept of hegemony towards understanding orientalism</w:t>
      </w:r>
      <w:r w:rsidR="003821CF">
        <w:rPr>
          <w:rFonts w:ascii="Calisto MT" w:hAnsi="Calisto MT"/>
          <w:sz w:val="24"/>
          <w:szCs w:val="24"/>
          <w:lang w:val="en-US"/>
        </w:rPr>
        <w:t>.</w:t>
      </w:r>
    </w:p>
    <w:p w14:paraId="643C146C" w14:textId="0A97CB84" w:rsidR="00C75008" w:rsidRPr="00D01D32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="00FC6DE6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CD247A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CD247A">
        <w:rPr>
          <w:rFonts w:ascii="Calisto MT" w:hAnsi="Calisto MT" w:cs="Noto Sans Malayalam"/>
          <w:b/>
          <w:bCs/>
          <w:sz w:val="24"/>
          <w:szCs w:val="24"/>
        </w:rPr>
        <w:t>6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CD247A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03361A3" w14:textId="77777777" w:rsidR="002955D4" w:rsidRPr="00D01D32" w:rsidRDefault="002955D4" w:rsidP="00FC6DE6">
      <w:pPr>
        <w:spacing w:after="0" w:line="360" w:lineRule="auto"/>
        <w:rPr>
          <w:rFonts w:ascii="Calisto MT" w:hAnsi="Calisto MT" w:cs="Noto Sans Malayalam"/>
          <w:b/>
          <w:bCs/>
          <w:sz w:val="24"/>
          <w:szCs w:val="24"/>
        </w:rPr>
      </w:pPr>
    </w:p>
    <w:p w14:paraId="2BAD9E88" w14:textId="77777777" w:rsidR="00FC6DE6" w:rsidRPr="00D01D32" w:rsidRDefault="00FC6DE6" w:rsidP="00FC6DE6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 xml:space="preserve">Section </w:t>
      </w:r>
      <w:r>
        <w:rPr>
          <w:rFonts w:ascii="Calisto MT" w:hAnsi="Calisto MT"/>
          <w:b/>
          <w:bCs/>
          <w:sz w:val="28"/>
          <w:szCs w:val="28"/>
        </w:rPr>
        <w:t>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FC6DE6" w:rsidRPr="00D01D32" w14:paraId="3D359E57" w14:textId="77777777" w:rsidTr="00A322CD">
        <w:trPr>
          <w:trHeight w:val="329"/>
        </w:trPr>
        <w:tc>
          <w:tcPr>
            <w:tcW w:w="9961" w:type="dxa"/>
          </w:tcPr>
          <w:p w14:paraId="3EA78F6A" w14:textId="77777777" w:rsidR="00FC6DE6" w:rsidRPr="00D01D32" w:rsidRDefault="00FC6DE6" w:rsidP="00A322CD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t</w:t>
            </w:r>
            <w:r>
              <w:rPr>
                <w:rFonts w:ascii="Calisto MT" w:hAnsi="Calisto MT" w:cstheme="minorHAnsi"/>
                <w:b/>
                <w:bCs/>
              </w:rPr>
              <w:t>wo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four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pages each. Each question carries 1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4739D17F" w14:textId="77777777" w:rsidR="002955D4" w:rsidRPr="00D01D32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7DEBC936" w:rsidR="00507FFB" w:rsidRPr="00FC6DE6" w:rsidRDefault="004F7099" w:rsidP="00FC6DE6">
      <w:pPr>
        <w:pStyle w:val="ListParagraph"/>
        <w:numPr>
          <w:ilvl w:val="0"/>
          <w:numId w:val="5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FC6DE6">
        <w:rPr>
          <w:rFonts w:ascii="Calisto MT" w:hAnsi="Calisto MT"/>
          <w:sz w:val="24"/>
          <w:szCs w:val="24"/>
          <w:lang w:val="en-US"/>
        </w:rPr>
        <w:t>How do indigenous and subaltern voices in postcolonial literature challenge dominant historical narratives?</w:t>
      </w:r>
      <w:r w:rsidR="00B42D4F">
        <w:rPr>
          <w:rFonts w:ascii="Calisto MT" w:hAnsi="Calisto MT"/>
          <w:sz w:val="24"/>
          <w:szCs w:val="24"/>
          <w:lang w:val="en-US"/>
        </w:rPr>
        <w:t xml:space="preserve"> Explain.</w:t>
      </w:r>
    </w:p>
    <w:p w14:paraId="5233C40A" w14:textId="63FC9581" w:rsidR="00507FFB" w:rsidRPr="00FC6DE6" w:rsidRDefault="004F7099" w:rsidP="00FC6DE6">
      <w:pPr>
        <w:pStyle w:val="ListParagraph"/>
        <w:numPr>
          <w:ilvl w:val="0"/>
          <w:numId w:val="5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FC6DE6">
        <w:rPr>
          <w:rFonts w:ascii="Calisto MT" w:hAnsi="Calisto MT"/>
          <w:sz w:val="24"/>
          <w:szCs w:val="24"/>
          <w:lang w:val="en-US"/>
        </w:rPr>
        <w:t>Analy</w:t>
      </w:r>
      <w:r w:rsidR="003821CF">
        <w:rPr>
          <w:rFonts w:ascii="Calisto MT" w:hAnsi="Calisto MT"/>
          <w:sz w:val="24"/>
          <w:szCs w:val="24"/>
          <w:lang w:val="en-US"/>
        </w:rPr>
        <w:t>z</w:t>
      </w:r>
      <w:r w:rsidRPr="00FC6DE6">
        <w:rPr>
          <w:rFonts w:ascii="Calisto MT" w:hAnsi="Calisto MT"/>
          <w:sz w:val="24"/>
          <w:szCs w:val="24"/>
          <w:lang w:val="en-US"/>
        </w:rPr>
        <w:t xml:space="preserve">e how </w:t>
      </w:r>
      <w:r w:rsidR="000B1627" w:rsidRPr="00FC6DE6">
        <w:rPr>
          <w:rFonts w:ascii="Calisto MT" w:hAnsi="Calisto MT"/>
          <w:sz w:val="24"/>
          <w:szCs w:val="24"/>
          <w:lang w:val="en-US"/>
        </w:rPr>
        <w:t>postcolonial poetry explore</w:t>
      </w:r>
      <w:r w:rsidR="005020CF" w:rsidRPr="00FC6DE6">
        <w:rPr>
          <w:rFonts w:ascii="Calisto MT" w:hAnsi="Calisto MT"/>
          <w:sz w:val="24"/>
          <w:szCs w:val="24"/>
          <w:lang w:val="en-US"/>
        </w:rPr>
        <w:t>s</w:t>
      </w:r>
      <w:r w:rsidR="000B1627" w:rsidRPr="00FC6DE6">
        <w:rPr>
          <w:rFonts w:ascii="Calisto MT" w:hAnsi="Calisto MT"/>
          <w:sz w:val="24"/>
          <w:szCs w:val="24"/>
          <w:lang w:val="en-US"/>
        </w:rPr>
        <w:t xml:space="preserve"> the historical and social dimensions of human experience across cultural contexts.</w:t>
      </w:r>
    </w:p>
    <w:p w14:paraId="26F4A454" w14:textId="6614FA7F" w:rsidR="00507FFB" w:rsidRPr="00FC6DE6" w:rsidRDefault="005849DF" w:rsidP="00FC6DE6">
      <w:pPr>
        <w:pStyle w:val="ListParagraph"/>
        <w:numPr>
          <w:ilvl w:val="0"/>
          <w:numId w:val="5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Examine</w:t>
      </w:r>
      <w:r w:rsidR="000B1627" w:rsidRPr="00FC6DE6">
        <w:rPr>
          <w:rFonts w:ascii="Calisto MT" w:hAnsi="Calisto MT"/>
          <w:sz w:val="24"/>
          <w:szCs w:val="24"/>
          <w:lang w:val="en-US"/>
        </w:rPr>
        <w:t xml:space="preserve"> </w:t>
      </w:r>
      <w:r w:rsidR="00B42D4F">
        <w:rPr>
          <w:rFonts w:ascii="Calisto MT" w:hAnsi="Calisto MT"/>
          <w:sz w:val="24"/>
          <w:szCs w:val="24"/>
          <w:lang w:val="en-US"/>
        </w:rPr>
        <w:t xml:space="preserve">how </w:t>
      </w:r>
      <w:r w:rsidR="000B1627" w:rsidRPr="00FC6DE6">
        <w:rPr>
          <w:rFonts w:ascii="Calisto MT" w:hAnsi="Calisto MT"/>
          <w:sz w:val="24"/>
          <w:szCs w:val="24"/>
          <w:lang w:val="en-US"/>
        </w:rPr>
        <w:t>Homi Bhabha’s concept of mimicry function</w:t>
      </w:r>
      <w:r w:rsidR="00B42D4F">
        <w:rPr>
          <w:rFonts w:ascii="Calisto MT" w:hAnsi="Calisto MT"/>
          <w:sz w:val="24"/>
          <w:szCs w:val="24"/>
          <w:lang w:val="en-US"/>
        </w:rPr>
        <w:t>s</w:t>
      </w:r>
      <w:r w:rsidR="000B1627" w:rsidRPr="00FC6DE6">
        <w:rPr>
          <w:rFonts w:ascii="Calisto MT" w:hAnsi="Calisto MT"/>
          <w:sz w:val="24"/>
          <w:szCs w:val="24"/>
          <w:lang w:val="en-US"/>
        </w:rPr>
        <w:t xml:space="preserve"> </w:t>
      </w:r>
      <w:r w:rsidR="004F0A79" w:rsidRPr="00FC6DE6">
        <w:rPr>
          <w:rFonts w:ascii="Calisto MT" w:hAnsi="Calisto MT"/>
          <w:sz w:val="24"/>
          <w:szCs w:val="24"/>
          <w:lang w:val="en-US"/>
        </w:rPr>
        <w:t>as a strong tool of resistance with postcolonial identity formation</w:t>
      </w:r>
      <w:r w:rsidR="003821CF">
        <w:rPr>
          <w:rFonts w:ascii="Calisto MT" w:hAnsi="Calisto MT"/>
          <w:sz w:val="24"/>
          <w:szCs w:val="24"/>
          <w:lang w:val="en-US"/>
        </w:rPr>
        <w:t>.</w:t>
      </w:r>
    </w:p>
    <w:p w14:paraId="1250E530" w14:textId="230AC33F" w:rsidR="00507FFB" w:rsidRPr="00FC6DE6" w:rsidRDefault="004F0A79" w:rsidP="00FC6DE6">
      <w:pPr>
        <w:pStyle w:val="ListParagraph"/>
        <w:numPr>
          <w:ilvl w:val="0"/>
          <w:numId w:val="5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FC6DE6">
        <w:rPr>
          <w:rFonts w:ascii="Calisto MT" w:hAnsi="Calisto MT"/>
          <w:sz w:val="24"/>
          <w:szCs w:val="24"/>
          <w:lang w:val="en-US"/>
        </w:rPr>
        <w:t xml:space="preserve">Compare and contrast </w:t>
      </w:r>
      <w:r w:rsidR="00A629DA" w:rsidRPr="00FC6DE6">
        <w:rPr>
          <w:rFonts w:ascii="Calisto MT" w:hAnsi="Calisto MT"/>
          <w:sz w:val="24"/>
          <w:szCs w:val="24"/>
          <w:lang w:val="en-US"/>
        </w:rPr>
        <w:t>the theme</w:t>
      </w:r>
      <w:r w:rsidR="005020CF" w:rsidRPr="00FC6DE6">
        <w:rPr>
          <w:rFonts w:ascii="Calisto MT" w:hAnsi="Calisto MT"/>
          <w:sz w:val="24"/>
          <w:szCs w:val="24"/>
          <w:lang w:val="en-US"/>
        </w:rPr>
        <w:t xml:space="preserve">s </w:t>
      </w:r>
      <w:r w:rsidR="00A629DA" w:rsidRPr="00FC6DE6">
        <w:rPr>
          <w:rFonts w:ascii="Calisto MT" w:hAnsi="Calisto MT"/>
          <w:sz w:val="24"/>
          <w:szCs w:val="24"/>
          <w:lang w:val="en-US"/>
        </w:rPr>
        <w:t xml:space="preserve">of colonialism and resistance in Soyinka’s </w:t>
      </w:r>
      <w:r w:rsidR="00AB0E50" w:rsidRPr="00FC6DE6">
        <w:rPr>
          <w:rFonts w:ascii="Calisto MT" w:hAnsi="Calisto MT"/>
          <w:sz w:val="24"/>
          <w:szCs w:val="24"/>
          <w:lang w:val="en-US"/>
        </w:rPr>
        <w:t>and Aime Cesaire’s play</w:t>
      </w:r>
      <w:r w:rsidR="005020CF" w:rsidRPr="00FC6DE6">
        <w:rPr>
          <w:rFonts w:ascii="Calisto MT" w:hAnsi="Calisto MT"/>
          <w:sz w:val="24"/>
          <w:szCs w:val="24"/>
          <w:lang w:val="en-US"/>
        </w:rPr>
        <w:t>s</w:t>
      </w:r>
      <w:r w:rsidR="00AB0E50" w:rsidRPr="00FC6DE6">
        <w:rPr>
          <w:rFonts w:ascii="Calisto MT" w:hAnsi="Calisto MT"/>
          <w:sz w:val="24"/>
          <w:szCs w:val="24"/>
          <w:lang w:val="en-US"/>
        </w:rPr>
        <w:t>.</w:t>
      </w:r>
    </w:p>
    <w:p w14:paraId="1026BE45" w14:textId="77777777" w:rsidR="002955D4" w:rsidRPr="00E42EF5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395E1B55" w14:textId="49A15BDE" w:rsidR="002955D4" w:rsidRPr="003821CF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3821CF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CD247A" w:rsidRPr="003821CF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3821CF">
        <w:rPr>
          <w:rFonts w:ascii="Calisto MT" w:hAnsi="Calisto MT" w:cs="Noto Sans Malayalam"/>
          <w:b/>
          <w:bCs/>
          <w:sz w:val="24"/>
          <w:szCs w:val="24"/>
        </w:rPr>
        <w:t>X</w:t>
      </w:r>
      <w:r w:rsidR="00CD247A" w:rsidRPr="003821CF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3821CF">
        <w:rPr>
          <w:rFonts w:ascii="Calisto MT" w:hAnsi="Calisto MT" w:cs="Noto Sans Malayalam"/>
          <w:b/>
          <w:bCs/>
          <w:sz w:val="24"/>
          <w:szCs w:val="24"/>
        </w:rPr>
        <w:t>=</w:t>
      </w:r>
      <w:r w:rsidR="00D01D32" w:rsidRPr="003821CF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3821CF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D01D32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D01D32" w:rsidSect="00E927D2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D59F7" w14:textId="77777777" w:rsidR="00AD5F93" w:rsidRDefault="00AD5F93" w:rsidP="00263A36">
      <w:pPr>
        <w:spacing w:after="0" w:line="240" w:lineRule="auto"/>
      </w:pPr>
      <w:r>
        <w:separator/>
      </w:r>
    </w:p>
  </w:endnote>
  <w:endnote w:type="continuationSeparator" w:id="0">
    <w:p w14:paraId="737753F8" w14:textId="77777777" w:rsidR="00AD5F93" w:rsidRDefault="00AD5F93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52486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98BA11C" w14:textId="528ADEF9" w:rsidR="00FC6DE6" w:rsidRDefault="00FC6DE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42D4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42D4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4E94E" w14:textId="77777777" w:rsidR="00AD5F93" w:rsidRDefault="00AD5F93" w:rsidP="00263A36">
      <w:pPr>
        <w:spacing w:after="0" w:line="240" w:lineRule="auto"/>
      </w:pPr>
      <w:r>
        <w:separator/>
      </w:r>
    </w:p>
  </w:footnote>
  <w:footnote w:type="continuationSeparator" w:id="0">
    <w:p w14:paraId="5FB5DAF1" w14:textId="77777777" w:rsidR="00AD5F93" w:rsidRDefault="00AD5F93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C6489"/>
    <w:multiLevelType w:val="hybridMultilevel"/>
    <w:tmpl w:val="679E75A2"/>
    <w:lvl w:ilvl="0" w:tplc="4009000F">
      <w:start w:val="1"/>
      <w:numFmt w:val="decimal"/>
      <w:lvlText w:val="%1."/>
      <w:lvlJc w:val="left"/>
      <w:pPr>
        <w:ind w:left="1146" w:hanging="360"/>
      </w:p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86" w:hanging="360"/>
      </w:p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A6C7562"/>
    <w:multiLevelType w:val="hybridMultilevel"/>
    <w:tmpl w:val="1E5E533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9B4474"/>
    <w:multiLevelType w:val="hybridMultilevel"/>
    <w:tmpl w:val="D4B0FC42"/>
    <w:lvl w:ilvl="0" w:tplc="4009000F">
      <w:start w:val="1"/>
      <w:numFmt w:val="decimal"/>
      <w:lvlText w:val="%1."/>
      <w:lvlJc w:val="left"/>
      <w:pPr>
        <w:ind w:left="1146" w:hanging="360"/>
      </w:pPr>
    </w:lvl>
    <w:lvl w:ilvl="1" w:tplc="40090019" w:tentative="1">
      <w:start w:val="1"/>
      <w:numFmt w:val="lowerLetter"/>
      <w:lvlText w:val="%2."/>
      <w:lvlJc w:val="left"/>
      <w:pPr>
        <w:ind w:left="1866" w:hanging="360"/>
      </w:pPr>
    </w:lvl>
    <w:lvl w:ilvl="2" w:tplc="4009001B" w:tentative="1">
      <w:start w:val="1"/>
      <w:numFmt w:val="lowerRoman"/>
      <w:lvlText w:val="%3."/>
      <w:lvlJc w:val="right"/>
      <w:pPr>
        <w:ind w:left="2586" w:hanging="180"/>
      </w:pPr>
    </w:lvl>
    <w:lvl w:ilvl="3" w:tplc="4009000F" w:tentative="1">
      <w:start w:val="1"/>
      <w:numFmt w:val="decimal"/>
      <w:lvlText w:val="%4."/>
      <w:lvlJc w:val="left"/>
      <w:pPr>
        <w:ind w:left="3306" w:hanging="360"/>
      </w:pPr>
    </w:lvl>
    <w:lvl w:ilvl="4" w:tplc="40090019" w:tentative="1">
      <w:start w:val="1"/>
      <w:numFmt w:val="lowerLetter"/>
      <w:lvlText w:val="%5."/>
      <w:lvlJc w:val="left"/>
      <w:pPr>
        <w:ind w:left="4026" w:hanging="360"/>
      </w:pPr>
    </w:lvl>
    <w:lvl w:ilvl="5" w:tplc="4009001B" w:tentative="1">
      <w:start w:val="1"/>
      <w:numFmt w:val="lowerRoman"/>
      <w:lvlText w:val="%6."/>
      <w:lvlJc w:val="right"/>
      <w:pPr>
        <w:ind w:left="4746" w:hanging="180"/>
      </w:pPr>
    </w:lvl>
    <w:lvl w:ilvl="6" w:tplc="4009000F" w:tentative="1">
      <w:start w:val="1"/>
      <w:numFmt w:val="decimal"/>
      <w:lvlText w:val="%7."/>
      <w:lvlJc w:val="left"/>
      <w:pPr>
        <w:ind w:left="5466" w:hanging="360"/>
      </w:pPr>
    </w:lvl>
    <w:lvl w:ilvl="7" w:tplc="40090019" w:tentative="1">
      <w:start w:val="1"/>
      <w:numFmt w:val="lowerLetter"/>
      <w:lvlText w:val="%8."/>
      <w:lvlJc w:val="left"/>
      <w:pPr>
        <w:ind w:left="6186" w:hanging="360"/>
      </w:pPr>
    </w:lvl>
    <w:lvl w:ilvl="8" w:tplc="40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752C5F11"/>
    <w:multiLevelType w:val="hybridMultilevel"/>
    <w:tmpl w:val="CC205F7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77262325">
    <w:abstractNumId w:val="1"/>
  </w:num>
  <w:num w:numId="2" w16cid:durableId="359549989">
    <w:abstractNumId w:val="5"/>
  </w:num>
  <w:num w:numId="3" w16cid:durableId="666906779">
    <w:abstractNumId w:val="2"/>
  </w:num>
  <w:num w:numId="4" w16cid:durableId="2145998943">
    <w:abstractNumId w:val="4"/>
  </w:num>
  <w:num w:numId="5" w16cid:durableId="1929190461">
    <w:abstractNumId w:val="0"/>
  </w:num>
  <w:num w:numId="6" w16cid:durableId="68508686">
    <w:abstractNumId w:val="3"/>
  </w:num>
  <w:num w:numId="7" w16cid:durableId="902986688">
    <w:abstractNumId w:val="6"/>
  </w:num>
  <w:num w:numId="8" w16cid:durableId="18586906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B100C"/>
    <w:rsid w:val="000B1627"/>
    <w:rsid w:val="000C0BDB"/>
    <w:rsid w:val="000E1E3C"/>
    <w:rsid w:val="000E3332"/>
    <w:rsid w:val="000E7E9E"/>
    <w:rsid w:val="000F6481"/>
    <w:rsid w:val="00104DE0"/>
    <w:rsid w:val="00125A03"/>
    <w:rsid w:val="0019357F"/>
    <w:rsid w:val="001E28C4"/>
    <w:rsid w:val="001F29F4"/>
    <w:rsid w:val="00202579"/>
    <w:rsid w:val="0020530F"/>
    <w:rsid w:val="0021296D"/>
    <w:rsid w:val="002331DE"/>
    <w:rsid w:val="00263A36"/>
    <w:rsid w:val="00267C76"/>
    <w:rsid w:val="00277E2C"/>
    <w:rsid w:val="00284E55"/>
    <w:rsid w:val="00292AF7"/>
    <w:rsid w:val="002955D4"/>
    <w:rsid w:val="002A1D49"/>
    <w:rsid w:val="002E3151"/>
    <w:rsid w:val="0030719E"/>
    <w:rsid w:val="003235F1"/>
    <w:rsid w:val="0033351C"/>
    <w:rsid w:val="00345734"/>
    <w:rsid w:val="00375495"/>
    <w:rsid w:val="003821CF"/>
    <w:rsid w:val="00393CA0"/>
    <w:rsid w:val="003A06A9"/>
    <w:rsid w:val="003A19D8"/>
    <w:rsid w:val="003D5967"/>
    <w:rsid w:val="003D7662"/>
    <w:rsid w:val="004011DB"/>
    <w:rsid w:val="00411C0D"/>
    <w:rsid w:val="004734D7"/>
    <w:rsid w:val="004A0838"/>
    <w:rsid w:val="004C21E1"/>
    <w:rsid w:val="004F0A79"/>
    <w:rsid w:val="004F7099"/>
    <w:rsid w:val="005020CF"/>
    <w:rsid w:val="00505277"/>
    <w:rsid w:val="00507FFB"/>
    <w:rsid w:val="00532E19"/>
    <w:rsid w:val="005849DF"/>
    <w:rsid w:val="005868F2"/>
    <w:rsid w:val="0059678C"/>
    <w:rsid w:val="00597541"/>
    <w:rsid w:val="00611F2C"/>
    <w:rsid w:val="00631960"/>
    <w:rsid w:val="00650FF0"/>
    <w:rsid w:val="0066228D"/>
    <w:rsid w:val="00675860"/>
    <w:rsid w:val="006B6584"/>
    <w:rsid w:val="006D5873"/>
    <w:rsid w:val="006F00F4"/>
    <w:rsid w:val="00712FAC"/>
    <w:rsid w:val="00713BDF"/>
    <w:rsid w:val="00790071"/>
    <w:rsid w:val="007B62A3"/>
    <w:rsid w:val="00854B59"/>
    <w:rsid w:val="008B2BE9"/>
    <w:rsid w:val="009F7375"/>
    <w:rsid w:val="00A23110"/>
    <w:rsid w:val="00A629DA"/>
    <w:rsid w:val="00A80454"/>
    <w:rsid w:val="00A80FD1"/>
    <w:rsid w:val="00A92230"/>
    <w:rsid w:val="00AB0E50"/>
    <w:rsid w:val="00AB334C"/>
    <w:rsid w:val="00AB3507"/>
    <w:rsid w:val="00AD44A5"/>
    <w:rsid w:val="00AD5F93"/>
    <w:rsid w:val="00AE06DB"/>
    <w:rsid w:val="00AE1C1F"/>
    <w:rsid w:val="00AE483C"/>
    <w:rsid w:val="00B067F6"/>
    <w:rsid w:val="00B263A9"/>
    <w:rsid w:val="00B31EC1"/>
    <w:rsid w:val="00B42D4F"/>
    <w:rsid w:val="00B5169F"/>
    <w:rsid w:val="00B707F1"/>
    <w:rsid w:val="00B7632B"/>
    <w:rsid w:val="00B85CA4"/>
    <w:rsid w:val="00B94367"/>
    <w:rsid w:val="00BE0B10"/>
    <w:rsid w:val="00BF2AC3"/>
    <w:rsid w:val="00BF35BC"/>
    <w:rsid w:val="00C0529E"/>
    <w:rsid w:val="00C231D3"/>
    <w:rsid w:val="00C534D9"/>
    <w:rsid w:val="00C67DA0"/>
    <w:rsid w:val="00C75008"/>
    <w:rsid w:val="00C817FB"/>
    <w:rsid w:val="00C94AD2"/>
    <w:rsid w:val="00CA4E11"/>
    <w:rsid w:val="00CB0A04"/>
    <w:rsid w:val="00CD247A"/>
    <w:rsid w:val="00D01D32"/>
    <w:rsid w:val="00D1282E"/>
    <w:rsid w:val="00D40276"/>
    <w:rsid w:val="00D5076D"/>
    <w:rsid w:val="00D50E65"/>
    <w:rsid w:val="00D73B75"/>
    <w:rsid w:val="00DB0B4D"/>
    <w:rsid w:val="00DC7AFB"/>
    <w:rsid w:val="00E06106"/>
    <w:rsid w:val="00E06A54"/>
    <w:rsid w:val="00E322B3"/>
    <w:rsid w:val="00E42EF5"/>
    <w:rsid w:val="00E46B4E"/>
    <w:rsid w:val="00E6031E"/>
    <w:rsid w:val="00E927D2"/>
    <w:rsid w:val="00E944EC"/>
    <w:rsid w:val="00EB1FD2"/>
    <w:rsid w:val="00EB3564"/>
    <w:rsid w:val="00EC23F6"/>
    <w:rsid w:val="00EF56BD"/>
    <w:rsid w:val="00F06FFB"/>
    <w:rsid w:val="00F25BE5"/>
    <w:rsid w:val="00F417B0"/>
    <w:rsid w:val="00F86F23"/>
    <w:rsid w:val="00F94638"/>
    <w:rsid w:val="00FC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7</cp:revision>
  <cp:lastPrinted>2026-08-06T04:55:00Z</cp:lastPrinted>
  <dcterms:created xsi:type="dcterms:W3CDTF">2026-06-08T09:58:00Z</dcterms:created>
  <dcterms:modified xsi:type="dcterms:W3CDTF">2026-08-07T04:15:00Z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