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48BE" w14:textId="77777777" w:rsidR="00F9172E" w:rsidRPr="005C6946" w:rsidRDefault="00F9172E" w:rsidP="00F9172E">
      <w:pPr>
        <w:jc w:val="both"/>
        <w:rPr>
          <w:rFonts w:ascii="Calisto MT" w:hAnsi="Calisto MT"/>
          <w:b/>
          <w:bCs/>
          <w:sz w:val="24"/>
          <w:szCs w:val="24"/>
        </w:rPr>
      </w:pPr>
      <w:r w:rsidRPr="005C6946">
        <w:rPr>
          <w:rFonts w:ascii="Calisto MT" w:hAnsi="Calisto MT"/>
          <w:b/>
          <w:bCs/>
          <w:sz w:val="36"/>
          <w:szCs w:val="36"/>
        </w:rPr>
        <w:t xml:space="preserve">QP CODE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r w:rsidRPr="005C6946">
        <w:rPr>
          <w:rFonts w:ascii="Calisto MT" w:hAnsi="Calisto MT"/>
          <w:b/>
          <w:bCs/>
          <w:sz w:val="36"/>
          <w:szCs w:val="36"/>
        </w:rPr>
        <w:t xml:space="preserve">  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Pr="005C6946">
        <w:rPr>
          <w:rFonts w:ascii="Calisto MT" w:hAnsi="Calisto MT"/>
          <w:b/>
          <w:bCs/>
          <w:sz w:val="24"/>
          <w:szCs w:val="24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079F929E" w14:textId="19E8C22C" w:rsidR="00F9172E" w:rsidRPr="005C6946" w:rsidRDefault="00F9172E" w:rsidP="00F9172E">
      <w:pPr>
        <w:jc w:val="both"/>
        <w:rPr>
          <w:rFonts w:ascii="Calisto MT" w:hAnsi="Calisto MT"/>
          <w:b/>
          <w:bCs/>
          <w:sz w:val="24"/>
          <w:szCs w:val="24"/>
        </w:rPr>
      </w:pPr>
      <w:r w:rsidRPr="005C6946">
        <w:rPr>
          <w:rFonts w:ascii="Calisto MT" w:hAnsi="Calisto MT"/>
          <w:b/>
          <w:bCs/>
          <w:sz w:val="36"/>
          <w:szCs w:val="36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>P2074</w:t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</w:t>
      </w:r>
      <w:r w:rsidRPr="005C6946">
        <w:rPr>
          <w:rFonts w:ascii="Calisto MT" w:hAnsi="Calisto MT"/>
          <w:b/>
          <w:bCs/>
          <w:sz w:val="24"/>
          <w:szCs w:val="24"/>
        </w:rPr>
        <w:t xml:space="preserve">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</w:t>
      </w:r>
      <w:r w:rsidRPr="005C6946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 xml:space="preserve">….. </w:t>
      </w:r>
    </w:p>
    <w:p w14:paraId="0FC878F7" w14:textId="77777777" w:rsidR="00F9172E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18D54CBC" w14:textId="77777777" w:rsidR="00F9172E" w:rsidRPr="005C6946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5C6946">
        <w:rPr>
          <w:rFonts w:ascii="Calisto MT" w:hAnsi="Calisto MT"/>
          <w:b/>
          <w:bCs/>
          <w:sz w:val="28"/>
          <w:szCs w:val="28"/>
        </w:rPr>
        <w:t xml:space="preserve">M.A DEGREE EXAMINATIONS, </w:t>
      </w:r>
      <w:r>
        <w:rPr>
          <w:rFonts w:ascii="Calisto MT" w:hAnsi="Calisto MT"/>
          <w:b/>
          <w:bCs/>
          <w:sz w:val="28"/>
          <w:szCs w:val="28"/>
        </w:rPr>
        <w:t>JULY 2026</w:t>
      </w:r>
    </w:p>
    <w:p w14:paraId="49ED9A31" w14:textId="77777777" w:rsidR="00F9172E" w:rsidRPr="005C6946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5C6946">
        <w:rPr>
          <w:rFonts w:ascii="Calisto MT" w:hAnsi="Calisto MT"/>
          <w:b/>
          <w:bCs/>
          <w:sz w:val="28"/>
          <w:szCs w:val="28"/>
        </w:rPr>
        <w:t>Third Semester</w:t>
      </w:r>
    </w:p>
    <w:p w14:paraId="3B413819" w14:textId="77777777" w:rsidR="00F9172E" w:rsidRPr="005C6946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5C6946">
        <w:rPr>
          <w:rFonts w:ascii="Calisto MT" w:hAnsi="Calisto MT"/>
          <w:b/>
          <w:bCs/>
          <w:sz w:val="28"/>
          <w:szCs w:val="28"/>
        </w:rPr>
        <w:t>M.A Sociology</w:t>
      </w:r>
    </w:p>
    <w:p w14:paraId="3F0B85B3" w14:textId="77777777" w:rsidR="00F9172E" w:rsidRPr="00AD599B" w:rsidRDefault="00F9172E" w:rsidP="00F9172E">
      <w:pPr>
        <w:spacing w:after="0" w:line="240" w:lineRule="auto"/>
        <w:ind w:left="360"/>
        <w:jc w:val="center"/>
        <w:rPr>
          <w:rFonts w:ascii="Calisto MT" w:hAnsi="Calisto MT" w:cs="Noto Sans Malayalam"/>
          <w:b/>
        </w:rPr>
      </w:pPr>
      <w:r w:rsidRPr="00AD599B">
        <w:rPr>
          <w:rFonts w:ascii="Calisto MT" w:eastAsia="Lustria" w:hAnsi="Calisto MT" w:cs="Lustria"/>
          <w:b/>
          <w:sz w:val="28"/>
          <w:szCs w:val="28"/>
        </w:rPr>
        <w:t>M2</w:t>
      </w:r>
      <w:r>
        <w:rPr>
          <w:rFonts w:ascii="Calisto MT" w:eastAsia="Lustria" w:hAnsi="Calisto MT" w:cs="Lustria"/>
          <w:b/>
          <w:sz w:val="28"/>
          <w:szCs w:val="28"/>
        </w:rPr>
        <w:t>1SO01SC</w:t>
      </w:r>
      <w:r w:rsidRPr="00AD599B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/>
          <w:b/>
          <w:bCs/>
          <w:sz w:val="28"/>
          <w:szCs w:val="28"/>
        </w:rPr>
        <w:t>Personality and Counselling - I</w:t>
      </w:r>
    </w:p>
    <w:p w14:paraId="57BC88CA" w14:textId="77777777" w:rsidR="00F9172E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5C6946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3</w:t>
      </w:r>
      <w:r w:rsidRPr="005C6946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anuar</w:t>
      </w:r>
      <w:r w:rsidRPr="005C6946">
        <w:rPr>
          <w:rFonts w:ascii="Calisto MT" w:hAnsi="Calisto MT"/>
          <w:b/>
          <w:bCs/>
          <w:sz w:val="28"/>
          <w:szCs w:val="28"/>
        </w:rPr>
        <w:t>y admissions)</w:t>
      </w:r>
    </w:p>
    <w:p w14:paraId="76D89528" w14:textId="77777777" w:rsidR="00F9172E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(Supplementary/Improvement)</w:t>
      </w:r>
    </w:p>
    <w:p w14:paraId="6DDF0F52" w14:textId="77777777" w:rsidR="00F9172E" w:rsidRPr="005C6946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215BBD4B" w14:textId="77777777" w:rsidR="00F9172E" w:rsidRPr="005C6946" w:rsidRDefault="00F9172E" w:rsidP="00F9172E">
      <w:pPr>
        <w:spacing w:after="0"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5C6946">
        <w:rPr>
          <w:rFonts w:ascii="Calisto MT" w:hAnsi="Calisto MT"/>
          <w:b/>
          <w:bCs/>
          <w:sz w:val="24"/>
          <w:szCs w:val="24"/>
        </w:rPr>
        <w:t>Time: 3 Hours</w:t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</w:r>
      <w:r w:rsidRPr="005C6946">
        <w:rPr>
          <w:rFonts w:ascii="Calisto MT" w:hAnsi="Calisto MT"/>
          <w:b/>
          <w:bCs/>
          <w:sz w:val="24"/>
          <w:szCs w:val="24"/>
        </w:rPr>
        <w:tab/>
        <w:t xml:space="preserve">                                  Max Marks: 70</w:t>
      </w:r>
    </w:p>
    <w:p w14:paraId="5779AD80" w14:textId="77777777" w:rsidR="00F9172E" w:rsidRPr="005C6946" w:rsidRDefault="00F9172E" w:rsidP="00F9172E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201FDBC" w14:textId="77777777" w:rsidR="00F9172E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5C6946">
        <w:rPr>
          <w:rFonts w:ascii="Calisto MT" w:hAnsi="Calisto MT"/>
          <w:b/>
          <w:bCs/>
          <w:sz w:val="28"/>
          <w:szCs w:val="28"/>
        </w:rPr>
        <w:t>Section A</w:t>
      </w:r>
    </w:p>
    <w:p w14:paraId="51700743" w14:textId="77777777" w:rsidR="00F9172E" w:rsidRPr="005C6946" w:rsidRDefault="00F9172E" w:rsidP="00F9172E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51D379D1" w14:textId="77777777" w:rsidR="00F9172E" w:rsidRDefault="00F9172E" w:rsidP="00F9172E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01D32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8B3B46" w:rsidRDefault="004011DB" w:rsidP="008B3B46">
      <w:pPr>
        <w:spacing w:after="0" w:line="276" w:lineRule="auto"/>
        <w:rPr>
          <w:rFonts w:ascii="Calisto MT" w:hAnsi="Calisto MT" w:cs="Times New Roman"/>
          <w:b/>
          <w:bCs/>
          <w:sz w:val="24"/>
          <w:szCs w:val="24"/>
          <w:lang w:val="en-US"/>
        </w:rPr>
      </w:pPr>
    </w:p>
    <w:p w14:paraId="780FA49E" w14:textId="77777777" w:rsidR="00651FDC" w:rsidRPr="00F9172E" w:rsidRDefault="00651FDC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The two attitudes of consciousness proposed by Jung are __________ and __________.</w:t>
      </w:r>
    </w:p>
    <w:p w14:paraId="714F0058" w14:textId="50E09BF3" w:rsidR="008B3B46" w:rsidRPr="00F9172E" w:rsidRDefault="008B3B46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/>
          <w:sz w:val="24"/>
          <w:szCs w:val="24"/>
        </w:rPr>
        <w:t>The ability to control and direct one’s own behaviour according to goals is called</w:t>
      </w:r>
      <w:r w:rsidR="00F5546D" w:rsidRPr="00F9172E">
        <w:rPr>
          <w:rFonts w:ascii="Calisto MT" w:hAnsi="Calisto MT"/>
          <w:sz w:val="24"/>
          <w:szCs w:val="24"/>
        </w:rPr>
        <w:t xml:space="preserve"> ________</w:t>
      </w:r>
    </w:p>
    <w:p w14:paraId="6FCF7913" w14:textId="77777777" w:rsidR="008B3B46" w:rsidRPr="00F9172E" w:rsidRDefault="008B3B46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/>
          <w:sz w:val="24"/>
          <w:szCs w:val="24"/>
        </w:rPr>
        <w:t>The Discrete Emotions Perspective was proposed by __________.</w:t>
      </w:r>
    </w:p>
    <w:p w14:paraId="158B01C2" w14:textId="77777777" w:rsidR="008B3B46" w:rsidRPr="00F9172E" w:rsidRDefault="008B3B46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/>
          <w:sz w:val="24"/>
          <w:szCs w:val="24"/>
        </w:rPr>
        <w:t>The ethical principle that protects a client’s privacy is known as __________.</w:t>
      </w:r>
    </w:p>
    <w:p w14:paraId="7696744F" w14:textId="540E4A34" w:rsidR="008B3B46" w:rsidRPr="00F9172E" w:rsidRDefault="008B3B46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/>
          <w:sz w:val="24"/>
          <w:szCs w:val="24"/>
        </w:rPr>
        <w:t xml:space="preserve">The ability of a counsellor to understand a client’s feelings is known as </w:t>
      </w:r>
      <w:r w:rsidR="006942AB" w:rsidRPr="00F9172E">
        <w:rPr>
          <w:rFonts w:ascii="Calisto MT" w:hAnsi="Calisto MT"/>
          <w:sz w:val="24"/>
          <w:szCs w:val="24"/>
        </w:rPr>
        <w:t>_____________.</w:t>
      </w:r>
    </w:p>
    <w:p w14:paraId="46FC8CFD" w14:textId="42CDD249" w:rsidR="006942AB" w:rsidRPr="00F9172E" w:rsidRDefault="006942AB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Recognising and identifying one’s own emotions and the emotions of others.</w:t>
      </w:r>
    </w:p>
    <w:p w14:paraId="3F5A2542" w14:textId="71F9CAE9" w:rsidR="006942AB" w:rsidRPr="00F9172E" w:rsidRDefault="006942AB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Who proposed the Theory of Self-conscious Emotions?</w:t>
      </w:r>
    </w:p>
    <w:p w14:paraId="5B4BED94" w14:textId="5F8D3063" w:rsidR="006942AB" w:rsidRPr="00F9172E" w:rsidRDefault="006942AB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Organised cognitive structures that contain information about the self.</w:t>
      </w:r>
    </w:p>
    <w:p w14:paraId="49424C6F" w14:textId="09AB765F" w:rsidR="006942AB" w:rsidRPr="00F9172E" w:rsidRDefault="006942AB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Universal, innate symbols and images inherited from ancestral past and common across cultures and times, influencing human experiences.</w:t>
      </w:r>
    </w:p>
    <w:p w14:paraId="5D4AAA42" w14:textId="50E76537" w:rsidR="006942AB" w:rsidRPr="00F9172E" w:rsidRDefault="006942AB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  <w:lang w:val="en-US"/>
        </w:rPr>
        <w:t>A trained professional who helps individuals, couples, families or groups address, manage and overcome mental, emotional and behavioural issues.</w:t>
      </w:r>
    </w:p>
    <w:p w14:paraId="6A4602C7" w14:textId="1E58450C" w:rsidR="00593CC6" w:rsidRPr="00F9172E" w:rsidRDefault="00593CC6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A counselling technique where clients act out situations or scenarios in a safe, therapeutic setting.</w:t>
      </w:r>
    </w:p>
    <w:p w14:paraId="5E266D41" w14:textId="77777777" w:rsidR="00813C3A" w:rsidRPr="00F9172E" w:rsidRDefault="00593CC6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/>
          <w:sz w:val="24"/>
          <w:szCs w:val="24"/>
        </w:rPr>
      </w:pPr>
      <w:r w:rsidRPr="00F9172E">
        <w:rPr>
          <w:rFonts w:ascii="Calisto MT" w:hAnsi="Calisto MT" w:cs="Times New Roman"/>
          <w:sz w:val="24"/>
          <w:szCs w:val="24"/>
        </w:rPr>
        <w:t>What does RCI stand for?</w:t>
      </w:r>
    </w:p>
    <w:p w14:paraId="53B74A51" w14:textId="77777777" w:rsidR="00813C3A" w:rsidRPr="00F9172E" w:rsidRDefault="00813C3A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/>
          <w:sz w:val="24"/>
          <w:szCs w:val="24"/>
        </w:rPr>
        <w:t>A graphical representation of social relationships in a group.</w:t>
      </w:r>
    </w:p>
    <w:p w14:paraId="00276C31" w14:textId="77777777" w:rsidR="00813C3A" w:rsidRPr="00F9172E" w:rsidRDefault="00813C3A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/>
          <w:sz w:val="24"/>
          <w:szCs w:val="24"/>
        </w:rPr>
        <w:t>Counselling type where several individuals share and support each other.</w:t>
      </w:r>
    </w:p>
    <w:p w14:paraId="5D86772D" w14:textId="2A33F8A0" w:rsidR="0037609C" w:rsidRPr="00F9172E" w:rsidRDefault="00813C3A" w:rsidP="00F9172E">
      <w:pPr>
        <w:pStyle w:val="ListParagraph"/>
        <w:numPr>
          <w:ilvl w:val="0"/>
          <w:numId w:val="5"/>
        </w:numPr>
        <w:spacing w:after="0" w:line="360" w:lineRule="auto"/>
        <w:ind w:left="709" w:right="247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/>
          <w:sz w:val="24"/>
          <w:szCs w:val="24"/>
        </w:rPr>
        <w:t>What is the first stage in a counselling process?</w:t>
      </w:r>
      <w:r w:rsidR="00C75008" w:rsidRPr="00F9172E">
        <w:rPr>
          <w:rFonts w:ascii="Calisto MT" w:hAnsi="Calisto MT" w:cs="Times New Roman"/>
          <w:sz w:val="24"/>
          <w:szCs w:val="24"/>
        </w:rPr>
        <w:tab/>
      </w:r>
    </w:p>
    <w:p w14:paraId="578070D1" w14:textId="04E8906A" w:rsidR="00C75008" w:rsidRPr="008B3B46" w:rsidRDefault="00C75008" w:rsidP="008B3B46">
      <w:pPr>
        <w:spacing w:after="0" w:line="480" w:lineRule="auto"/>
        <w:ind w:firstLine="720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b/>
          <w:bCs/>
          <w:sz w:val="24"/>
          <w:szCs w:val="24"/>
        </w:rPr>
        <w:tab/>
      </w:r>
      <w:r w:rsidR="00F5546D">
        <w:rPr>
          <w:rFonts w:ascii="Calisto MT" w:hAnsi="Calisto MT" w:cs="Times New Roman"/>
          <w:b/>
          <w:bCs/>
          <w:sz w:val="24"/>
          <w:szCs w:val="24"/>
        </w:rPr>
        <w:t xml:space="preserve">                                                                                                </w:t>
      </w:r>
      <w:r w:rsidR="00F9172E">
        <w:rPr>
          <w:rFonts w:ascii="Calisto MT" w:hAnsi="Calisto MT" w:cs="Times New Roman"/>
          <w:b/>
          <w:bCs/>
          <w:sz w:val="24"/>
          <w:szCs w:val="24"/>
        </w:rPr>
        <w:t xml:space="preserve">   </w:t>
      </w:r>
      <w:r w:rsidR="00F5546D">
        <w:rPr>
          <w:rFonts w:ascii="Calisto MT" w:hAnsi="Calisto MT" w:cs="Times New Roman"/>
          <w:b/>
          <w:bCs/>
          <w:sz w:val="24"/>
          <w:szCs w:val="24"/>
        </w:rPr>
        <w:t xml:space="preserve"> </w:t>
      </w:r>
      <w:r w:rsidR="00F9172E" w:rsidRPr="00374217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431ADAAA" w14:textId="77777777" w:rsidR="00F9172E" w:rsidRPr="00BC6388" w:rsidRDefault="00F9172E" w:rsidP="00F9172E">
      <w:pPr>
        <w:spacing w:after="0"/>
        <w:ind w:right="-36"/>
        <w:jc w:val="center"/>
        <w:rPr>
          <w:rFonts w:ascii="Calisto MT" w:hAnsi="Calisto MT"/>
          <w:b/>
          <w:bCs/>
          <w:sz w:val="28"/>
          <w:szCs w:val="28"/>
        </w:rPr>
      </w:pPr>
      <w:r w:rsidRPr="00BC6388">
        <w:rPr>
          <w:rFonts w:ascii="Calisto MT" w:hAnsi="Calisto MT"/>
          <w:b/>
          <w:bCs/>
          <w:sz w:val="28"/>
          <w:szCs w:val="28"/>
        </w:rPr>
        <w:lastRenderedPageBreak/>
        <w:t>Section B</w:t>
      </w:r>
    </w:p>
    <w:tbl>
      <w:tblPr>
        <w:tblW w:w="1042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1"/>
      </w:tblGrid>
      <w:tr w:rsidR="00F9172E" w:rsidRPr="00BC6388" w14:paraId="3CC46454" w14:textId="77777777" w:rsidTr="00F9172E">
        <w:trPr>
          <w:trHeight w:val="222"/>
        </w:trPr>
        <w:tc>
          <w:tcPr>
            <w:tcW w:w="10421" w:type="dxa"/>
          </w:tcPr>
          <w:p w14:paraId="78438DC3" w14:textId="77777777" w:rsidR="00F9172E" w:rsidRDefault="00F9172E" w:rsidP="00676F62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BC6388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52A2708B" w14:textId="77777777" w:rsidR="00F9172E" w:rsidRPr="00BC6388" w:rsidRDefault="00F9172E" w:rsidP="00676F62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246B79E6" w:rsidR="004011DB" w:rsidRPr="00F9172E" w:rsidRDefault="009644F9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Discuss the usefulness of Likert scales in measuring psychological attitudes and feelings.</w:t>
      </w:r>
    </w:p>
    <w:p w14:paraId="6DFBF96A" w14:textId="0C769C14" w:rsidR="0021398B" w:rsidRPr="008B3B46" w:rsidRDefault="00C75F9E" w:rsidP="00F9172E">
      <w:pPr>
        <w:pStyle w:val="Default"/>
        <w:numPr>
          <w:ilvl w:val="0"/>
          <w:numId w:val="5"/>
        </w:numPr>
        <w:spacing w:line="276" w:lineRule="auto"/>
        <w:ind w:left="709"/>
        <w:rPr>
          <w:rFonts w:ascii="Calisto MT" w:hAnsi="Calisto MT"/>
          <w:color w:val="auto"/>
        </w:rPr>
      </w:pPr>
      <w:r w:rsidRPr="008B3B46">
        <w:rPr>
          <w:rFonts w:ascii="Calisto MT" w:hAnsi="Calisto MT"/>
          <w:color w:val="auto"/>
        </w:rPr>
        <w:t>Define Personality.</w:t>
      </w:r>
    </w:p>
    <w:p w14:paraId="7CE0EF1B" w14:textId="3D4E5FA4" w:rsidR="004011DB" w:rsidRPr="00F9172E" w:rsidRDefault="00C75F9E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Explain the concept of psychomotor development.</w:t>
      </w:r>
    </w:p>
    <w:p w14:paraId="5C41E8D3" w14:textId="6B9998B9" w:rsidR="004011DB" w:rsidRPr="00F9172E" w:rsidRDefault="005E7243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Explain the concepts of self-perception and self-reflection as components of self-concept.</w:t>
      </w:r>
    </w:p>
    <w:p w14:paraId="25D81CC7" w14:textId="3ACE7DE9" w:rsidR="005E7243" w:rsidRPr="00F9172E" w:rsidRDefault="005E7243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</w:rPr>
      </w:pPr>
      <w:r w:rsidRPr="00F9172E">
        <w:rPr>
          <w:rFonts w:ascii="Calisto MT" w:hAnsi="Calisto MT" w:cs="Times New Roman"/>
          <w:sz w:val="24"/>
          <w:szCs w:val="24"/>
        </w:rPr>
        <w:t xml:space="preserve">Explain Freud’s tripartite structure of the </w:t>
      </w:r>
      <w:r w:rsidR="006942AB" w:rsidRPr="00F9172E">
        <w:rPr>
          <w:rFonts w:ascii="Calisto MT" w:hAnsi="Calisto MT" w:cs="Times New Roman"/>
          <w:sz w:val="24"/>
          <w:szCs w:val="24"/>
        </w:rPr>
        <w:t>mind.</w:t>
      </w:r>
    </w:p>
    <w:p w14:paraId="477CCCA6" w14:textId="0028F0DC" w:rsidR="004011DB" w:rsidRPr="00F9172E" w:rsidRDefault="009C5833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Explain Karen Horney’s concept of neurotic needs and trends.</w:t>
      </w:r>
    </w:p>
    <w:p w14:paraId="5A35EF48" w14:textId="1C355695" w:rsidR="009C5833" w:rsidRPr="008B3B46" w:rsidRDefault="009C5833" w:rsidP="00F9172E">
      <w:pPr>
        <w:pStyle w:val="Default"/>
        <w:numPr>
          <w:ilvl w:val="0"/>
          <w:numId w:val="5"/>
        </w:numPr>
        <w:spacing w:line="276" w:lineRule="auto"/>
        <w:ind w:left="709"/>
        <w:rPr>
          <w:rFonts w:ascii="Calisto MT" w:hAnsi="Calisto MT"/>
          <w:color w:val="auto"/>
        </w:rPr>
      </w:pPr>
      <w:r w:rsidRPr="008B3B46">
        <w:rPr>
          <w:rFonts w:ascii="Calisto MT" w:hAnsi="Calisto MT"/>
          <w:color w:val="auto"/>
        </w:rPr>
        <w:t>What is rehabilitation Counselling?</w:t>
      </w:r>
    </w:p>
    <w:p w14:paraId="079C6AE5" w14:textId="454750B2" w:rsidR="004011DB" w:rsidRPr="00F9172E" w:rsidRDefault="00610071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 xml:space="preserve">Describe </w:t>
      </w:r>
      <w:r w:rsidR="008B3B46" w:rsidRPr="00F9172E">
        <w:rPr>
          <w:rFonts w:ascii="Calisto MT" w:hAnsi="Calisto MT" w:cs="Times New Roman"/>
          <w:sz w:val="24"/>
          <w:szCs w:val="24"/>
        </w:rPr>
        <w:t>CBT.</w:t>
      </w:r>
    </w:p>
    <w:p w14:paraId="16BD8A44" w14:textId="554C2860" w:rsidR="004011DB" w:rsidRPr="00F9172E" w:rsidRDefault="008B3B46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Explain Narrative therapy.</w:t>
      </w:r>
    </w:p>
    <w:p w14:paraId="351BFCE8" w14:textId="2BA036C5" w:rsidR="008B3B46" w:rsidRPr="008B3B46" w:rsidRDefault="008B3B46" w:rsidP="00F9172E">
      <w:pPr>
        <w:pStyle w:val="Default"/>
        <w:numPr>
          <w:ilvl w:val="0"/>
          <w:numId w:val="5"/>
        </w:numPr>
        <w:spacing w:line="276" w:lineRule="auto"/>
        <w:ind w:left="709"/>
        <w:rPr>
          <w:rFonts w:ascii="Calisto MT" w:hAnsi="Calisto MT"/>
          <w:color w:val="auto"/>
        </w:rPr>
      </w:pPr>
      <w:r w:rsidRPr="008B3B46">
        <w:rPr>
          <w:rFonts w:ascii="Calisto MT" w:hAnsi="Calisto MT"/>
          <w:color w:val="auto"/>
        </w:rPr>
        <w:t>Explain confrontation as a counselling technique.</w:t>
      </w:r>
    </w:p>
    <w:p w14:paraId="643C146C" w14:textId="02CE02CC" w:rsidR="00C75008" w:rsidRPr="008B3B46" w:rsidRDefault="00C75008" w:rsidP="008B3B46">
      <w:pPr>
        <w:spacing w:after="0" w:line="240" w:lineRule="auto"/>
        <w:ind w:firstLine="720"/>
        <w:jc w:val="both"/>
        <w:rPr>
          <w:rFonts w:ascii="Calisto MT" w:hAnsi="Calisto MT" w:cs="Times New Roman"/>
          <w:sz w:val="24"/>
          <w:szCs w:val="24"/>
        </w:rPr>
      </w:pP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="00F9172E">
        <w:rPr>
          <w:rFonts w:ascii="Calisto MT" w:hAnsi="Calisto MT" w:cs="Times New Roman"/>
          <w:sz w:val="24"/>
          <w:szCs w:val="24"/>
        </w:rPr>
        <w:t xml:space="preserve">                    </w:t>
      </w:r>
      <w:r w:rsidR="00F9172E" w:rsidRPr="00374217">
        <w:rPr>
          <w:rFonts w:ascii="Calisto MT" w:hAnsi="Calisto MT" w:cs="Noto Sans Malayalam"/>
          <w:b/>
          <w:bCs/>
          <w:sz w:val="24"/>
          <w:szCs w:val="24"/>
        </w:rPr>
        <w:t>(2X5=10)</w:t>
      </w:r>
      <w:r w:rsidR="00F9172E">
        <w:rPr>
          <w:rFonts w:ascii="Calisto MT" w:hAnsi="Calisto MT" w:cs="Noto Sans Malayalam"/>
          <w:b/>
          <w:bCs/>
          <w:sz w:val="24"/>
          <w:szCs w:val="24"/>
        </w:rPr>
        <w:t xml:space="preserve"> </w:t>
      </w:r>
    </w:p>
    <w:p w14:paraId="6FE8699E" w14:textId="77777777" w:rsidR="00BF2AC3" w:rsidRPr="008B3B46" w:rsidRDefault="00BF2AC3" w:rsidP="008B3B46">
      <w:pPr>
        <w:pStyle w:val="ListParagraph"/>
        <w:spacing w:after="0" w:line="240" w:lineRule="auto"/>
        <w:jc w:val="both"/>
        <w:rPr>
          <w:rFonts w:ascii="Calisto MT" w:hAnsi="Calisto MT" w:cs="Times New Roman"/>
          <w:sz w:val="24"/>
          <w:szCs w:val="24"/>
        </w:rPr>
      </w:pPr>
    </w:p>
    <w:p w14:paraId="706E322C" w14:textId="1ECF6468" w:rsidR="00F9172E" w:rsidRPr="00D01D32" w:rsidRDefault="00F9172E" w:rsidP="00F9172E">
      <w:pPr>
        <w:pStyle w:val="ListParagraph"/>
        <w:spacing w:line="24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D01D32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F9172E" w:rsidRPr="00C45F2E" w14:paraId="487C6542" w14:textId="77777777" w:rsidTr="00676F62">
        <w:trPr>
          <w:trHeight w:val="80"/>
        </w:trPr>
        <w:tc>
          <w:tcPr>
            <w:tcW w:w="10314" w:type="dxa"/>
          </w:tcPr>
          <w:p w14:paraId="4E87BD77" w14:textId="77777777" w:rsidR="00F9172E" w:rsidRPr="00C45F2E" w:rsidRDefault="00F9172E" w:rsidP="00676F62">
            <w:pPr>
              <w:pStyle w:val="Default"/>
              <w:ind w:right="-41"/>
              <w:jc w:val="both"/>
              <w:rPr>
                <w:rFonts w:ascii="Calisto MT" w:hAnsi="Calisto MT" w:cstheme="minorHAnsi"/>
                <w:b/>
                <w:bCs/>
              </w:rPr>
            </w:pPr>
            <w:r w:rsidRPr="00BC6388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</w:t>
            </w:r>
            <w:r>
              <w:rPr>
                <w:rFonts w:ascii="Calisto MT" w:hAnsi="Calisto MT" w:cstheme="minorHAnsi"/>
                <w:b/>
                <w:bCs/>
              </w:rPr>
              <w:t>.</w:t>
            </w:r>
          </w:p>
        </w:tc>
      </w:tr>
    </w:tbl>
    <w:p w14:paraId="3384D1B0" w14:textId="564104DD" w:rsidR="00C75008" w:rsidRPr="008B3B46" w:rsidRDefault="00C75008" w:rsidP="008B3B46">
      <w:pPr>
        <w:spacing w:after="0" w:line="240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 w:bidi="ml-IN"/>
        </w:rPr>
      </w:pPr>
    </w:p>
    <w:p w14:paraId="3C6EBFDB" w14:textId="16E8AC07" w:rsidR="004011DB" w:rsidRPr="00F9172E" w:rsidRDefault="009644F9" w:rsidP="00F9172E">
      <w:pPr>
        <w:pStyle w:val="ListParagraph"/>
        <w:numPr>
          <w:ilvl w:val="0"/>
          <w:numId w:val="5"/>
        </w:numPr>
        <w:spacing w:after="0" w:line="276" w:lineRule="auto"/>
        <w:ind w:left="709" w:right="38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Explain anecdotal records, highlighting their purpose, method of recording and limitations.</w:t>
      </w:r>
    </w:p>
    <w:p w14:paraId="1E7BA509" w14:textId="76E3C2AB" w:rsidR="00C75F9E" w:rsidRPr="00F9172E" w:rsidRDefault="00C75F9E" w:rsidP="00F9172E">
      <w:pPr>
        <w:pStyle w:val="ListParagraph"/>
        <w:numPr>
          <w:ilvl w:val="0"/>
          <w:numId w:val="5"/>
        </w:numPr>
        <w:spacing w:after="0" w:line="276" w:lineRule="auto"/>
        <w:ind w:left="709" w:right="389"/>
        <w:jc w:val="both"/>
        <w:rPr>
          <w:rFonts w:ascii="Calisto MT" w:hAnsi="Calisto MT" w:cs="Times New Roman"/>
          <w:sz w:val="24"/>
          <w:szCs w:val="24"/>
        </w:rPr>
      </w:pPr>
      <w:r w:rsidRPr="00F9172E">
        <w:rPr>
          <w:rFonts w:ascii="Calisto MT" w:hAnsi="Calisto MT" w:cs="Times New Roman"/>
          <w:sz w:val="24"/>
          <w:szCs w:val="24"/>
        </w:rPr>
        <w:t>Explain the major elements of personality and discuss their role in shaping individual behaviour.</w:t>
      </w:r>
    </w:p>
    <w:p w14:paraId="7748E507" w14:textId="5D793430" w:rsidR="004011DB" w:rsidRPr="00F9172E" w:rsidRDefault="00037DF8" w:rsidP="00F9172E">
      <w:pPr>
        <w:pStyle w:val="ListParagraph"/>
        <w:numPr>
          <w:ilvl w:val="0"/>
          <w:numId w:val="5"/>
        </w:numPr>
        <w:spacing w:after="0" w:line="276" w:lineRule="auto"/>
        <w:ind w:left="709" w:right="389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Analyse Lev Vygotsky’s Sociocultural Theory of cognitive development.</w:t>
      </w:r>
    </w:p>
    <w:p w14:paraId="3A171407" w14:textId="17B2CD18" w:rsidR="00037DF8" w:rsidRPr="00F9172E" w:rsidRDefault="00037DF8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</w:rPr>
      </w:pPr>
      <w:r w:rsidRPr="00F9172E">
        <w:rPr>
          <w:rFonts w:ascii="Calisto MT" w:hAnsi="Calisto MT" w:cs="Times New Roman"/>
          <w:sz w:val="24"/>
          <w:szCs w:val="24"/>
        </w:rPr>
        <w:t>Explain Alfred Adler’s Individual Psychology, focusing on the concepts of inferiority complex and striving for superiority.</w:t>
      </w:r>
    </w:p>
    <w:p w14:paraId="5883E3B4" w14:textId="66A139D4" w:rsidR="004011DB" w:rsidRPr="00F9172E" w:rsidRDefault="00037DF8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Discuss the various types of counselling based on approach.</w:t>
      </w:r>
    </w:p>
    <w:p w14:paraId="10889E23" w14:textId="591C11D0" w:rsidR="009A5E70" w:rsidRPr="008B3B46" w:rsidRDefault="009A5E70" w:rsidP="00F9172E">
      <w:pPr>
        <w:pStyle w:val="Default"/>
        <w:numPr>
          <w:ilvl w:val="0"/>
          <w:numId w:val="5"/>
        </w:numPr>
        <w:spacing w:line="276" w:lineRule="auto"/>
        <w:ind w:left="709"/>
        <w:jc w:val="both"/>
        <w:rPr>
          <w:rFonts w:ascii="Calisto MT" w:hAnsi="Calisto MT"/>
          <w:color w:val="auto"/>
        </w:rPr>
      </w:pPr>
      <w:r w:rsidRPr="008B3B46">
        <w:rPr>
          <w:rFonts w:ascii="Calisto MT" w:hAnsi="Calisto MT"/>
          <w:color w:val="auto"/>
        </w:rPr>
        <w:t xml:space="preserve">Explain </w:t>
      </w:r>
      <w:r w:rsidR="005E7243" w:rsidRPr="008B3B46">
        <w:rPr>
          <w:rFonts w:ascii="Calisto MT" w:hAnsi="Calisto MT"/>
          <w:color w:val="auto"/>
        </w:rPr>
        <w:t>the role</w:t>
      </w:r>
      <w:r w:rsidRPr="008B3B46">
        <w:rPr>
          <w:rFonts w:ascii="Calisto MT" w:hAnsi="Calisto MT"/>
          <w:color w:val="auto"/>
        </w:rPr>
        <w:t xml:space="preserve"> and functions of a counsellor.</w:t>
      </w:r>
    </w:p>
    <w:p w14:paraId="1DB2E338" w14:textId="24E42BA9" w:rsidR="004011DB" w:rsidRPr="00F9172E" w:rsidRDefault="009A5E70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Discuss the major goals of counselling.</w:t>
      </w:r>
    </w:p>
    <w:p w14:paraId="08F2B572" w14:textId="07397982" w:rsidR="00037CBC" w:rsidRPr="00F9172E" w:rsidRDefault="005E7243" w:rsidP="00F9172E">
      <w:pPr>
        <w:pStyle w:val="ListParagraph"/>
        <w:numPr>
          <w:ilvl w:val="0"/>
          <w:numId w:val="5"/>
        </w:numPr>
        <w:spacing w:after="0" w:line="276" w:lineRule="auto"/>
        <w:ind w:left="709" w:right="-36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F9172E">
        <w:rPr>
          <w:rFonts w:ascii="Calisto MT" w:hAnsi="Calisto MT" w:cs="Times New Roman"/>
          <w:sz w:val="24"/>
          <w:szCs w:val="24"/>
        </w:rPr>
        <w:t>Analyse the Theory of Constructed Emotions proposed by Lisa Feldman Barrett.</w:t>
      </w:r>
      <w:r w:rsidR="00037CBC" w:rsidRPr="00F9172E">
        <w:rPr>
          <w:rFonts w:ascii="Calisto MT" w:hAnsi="Calisto MT" w:cs="Times New Roman"/>
          <w:sz w:val="24"/>
          <w:szCs w:val="24"/>
        </w:rPr>
        <w:tab/>
      </w:r>
      <w:r w:rsidR="00037CBC" w:rsidRPr="00F9172E">
        <w:rPr>
          <w:rFonts w:ascii="Calisto MT" w:hAnsi="Calisto MT" w:cs="Times New Roman"/>
          <w:sz w:val="24"/>
          <w:szCs w:val="24"/>
        </w:rPr>
        <w:tab/>
      </w:r>
      <w:r w:rsidR="00037CBC" w:rsidRPr="00F9172E">
        <w:rPr>
          <w:rFonts w:ascii="Calisto MT" w:hAnsi="Calisto MT" w:cs="Times New Roman"/>
          <w:sz w:val="24"/>
          <w:szCs w:val="24"/>
        </w:rPr>
        <w:tab/>
      </w:r>
      <w:r w:rsidR="00037CBC" w:rsidRPr="00F9172E">
        <w:rPr>
          <w:rFonts w:ascii="Calisto MT" w:hAnsi="Calisto MT" w:cs="Times New Roman"/>
          <w:sz w:val="24"/>
          <w:szCs w:val="24"/>
        </w:rPr>
        <w:tab/>
      </w:r>
      <w:r w:rsidR="00037CBC" w:rsidRPr="00F9172E">
        <w:rPr>
          <w:rFonts w:ascii="Calisto MT" w:hAnsi="Calisto MT" w:cs="Times New Roman"/>
          <w:sz w:val="24"/>
          <w:szCs w:val="24"/>
        </w:rPr>
        <w:tab/>
      </w:r>
      <w:r w:rsidR="00D01D32" w:rsidRPr="00F9172E">
        <w:rPr>
          <w:rFonts w:ascii="Calisto MT" w:hAnsi="Calisto MT" w:cs="Times New Roman"/>
          <w:sz w:val="24"/>
          <w:szCs w:val="24"/>
        </w:rPr>
        <w:t xml:space="preserve">                   </w:t>
      </w:r>
      <w:r w:rsidR="00374217" w:rsidRPr="00F9172E">
        <w:rPr>
          <w:rFonts w:ascii="Calisto MT" w:hAnsi="Calisto MT" w:cs="Times New Roman"/>
          <w:sz w:val="24"/>
          <w:szCs w:val="24"/>
        </w:rPr>
        <w:t xml:space="preserve">                                                                 </w:t>
      </w:r>
      <w:r w:rsidR="00D01D32" w:rsidRPr="00F9172E">
        <w:rPr>
          <w:rFonts w:ascii="Calisto MT" w:hAnsi="Calisto MT" w:cs="Times New Roman"/>
          <w:sz w:val="24"/>
          <w:szCs w:val="24"/>
        </w:rPr>
        <w:t xml:space="preserve"> </w:t>
      </w:r>
      <w:r w:rsidR="008B3B46" w:rsidRPr="00F9172E">
        <w:rPr>
          <w:rFonts w:ascii="Calisto MT" w:hAnsi="Calisto MT" w:cs="Times New Roman"/>
          <w:sz w:val="24"/>
          <w:szCs w:val="24"/>
        </w:rPr>
        <w:t xml:space="preserve">              </w:t>
      </w:r>
      <w:r w:rsidR="00F9172E">
        <w:rPr>
          <w:rFonts w:ascii="Calisto MT" w:hAnsi="Calisto MT" w:cs="Times New Roman"/>
          <w:sz w:val="24"/>
          <w:szCs w:val="24"/>
        </w:rPr>
        <w:t xml:space="preserve">              </w:t>
      </w:r>
      <w:r w:rsidR="008B3B46" w:rsidRPr="00F9172E">
        <w:rPr>
          <w:rFonts w:ascii="Calisto MT" w:hAnsi="Calisto MT" w:cs="Times New Roman"/>
          <w:sz w:val="24"/>
          <w:szCs w:val="24"/>
        </w:rPr>
        <w:t xml:space="preserve"> </w:t>
      </w:r>
      <w:r w:rsidR="00037CBC" w:rsidRPr="00F9172E">
        <w:rPr>
          <w:rFonts w:ascii="Calisto MT" w:hAnsi="Calisto MT" w:cs="Times New Roman"/>
          <w:b/>
          <w:bCs/>
          <w:sz w:val="24"/>
          <w:szCs w:val="24"/>
        </w:rPr>
        <w:t>(</w:t>
      </w:r>
      <w:r w:rsidR="004011DB" w:rsidRPr="00F9172E">
        <w:rPr>
          <w:rFonts w:ascii="Calisto MT" w:hAnsi="Calisto MT" w:cs="Times New Roman"/>
          <w:b/>
          <w:bCs/>
          <w:sz w:val="24"/>
          <w:szCs w:val="24"/>
        </w:rPr>
        <w:t>4</w:t>
      </w:r>
      <w:r w:rsidR="00037CBC" w:rsidRPr="00F9172E">
        <w:rPr>
          <w:rFonts w:ascii="Calisto MT" w:hAnsi="Calisto MT" w:cs="Times New Roman"/>
          <w:b/>
          <w:bCs/>
          <w:sz w:val="24"/>
          <w:szCs w:val="24"/>
        </w:rPr>
        <w:t>X</w:t>
      </w:r>
      <w:r w:rsidR="004011DB" w:rsidRPr="00F9172E">
        <w:rPr>
          <w:rFonts w:ascii="Calisto MT" w:hAnsi="Calisto MT" w:cs="Times New Roman"/>
          <w:b/>
          <w:bCs/>
          <w:sz w:val="24"/>
          <w:szCs w:val="24"/>
        </w:rPr>
        <w:t>5</w:t>
      </w:r>
      <w:r w:rsidR="00037CBC" w:rsidRPr="00F9172E">
        <w:rPr>
          <w:rFonts w:ascii="Calisto MT" w:hAnsi="Calisto MT" w:cs="Times New Roman"/>
          <w:b/>
          <w:bCs/>
          <w:sz w:val="24"/>
          <w:szCs w:val="24"/>
        </w:rPr>
        <w:t>=</w:t>
      </w:r>
      <w:r w:rsidR="004011DB" w:rsidRPr="00F9172E">
        <w:rPr>
          <w:rFonts w:ascii="Calisto MT" w:hAnsi="Calisto MT" w:cs="Times New Roman"/>
          <w:b/>
          <w:bCs/>
          <w:sz w:val="24"/>
          <w:szCs w:val="24"/>
        </w:rPr>
        <w:t>2</w:t>
      </w:r>
      <w:r w:rsidR="00037CBC" w:rsidRPr="00F9172E">
        <w:rPr>
          <w:rFonts w:ascii="Calisto MT" w:hAnsi="Calisto MT" w:cs="Times New Roman"/>
          <w:b/>
          <w:bCs/>
          <w:sz w:val="24"/>
          <w:szCs w:val="24"/>
        </w:rPr>
        <w:t>0)</w:t>
      </w:r>
    </w:p>
    <w:p w14:paraId="1016B7F0" w14:textId="77777777" w:rsidR="00F9172E" w:rsidRDefault="00F9172E" w:rsidP="008B3B46">
      <w:pPr>
        <w:pStyle w:val="ListParagraph"/>
        <w:spacing w:after="0" w:line="360" w:lineRule="auto"/>
        <w:jc w:val="center"/>
        <w:rPr>
          <w:rFonts w:ascii="Calisto MT" w:hAnsi="Calisto MT" w:cs="Times New Roman"/>
          <w:b/>
          <w:bCs/>
          <w:sz w:val="24"/>
          <w:szCs w:val="24"/>
        </w:rPr>
      </w:pPr>
    </w:p>
    <w:p w14:paraId="79506BA4" w14:textId="234CC4DB" w:rsidR="00F9172E" w:rsidRPr="00087C51" w:rsidRDefault="00F9172E" w:rsidP="00F9172E">
      <w:pPr>
        <w:spacing w:line="240" w:lineRule="auto"/>
        <w:ind w:left="72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087C51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41"/>
      </w:tblGrid>
      <w:tr w:rsidR="00F9172E" w:rsidRPr="00BC6388" w14:paraId="7F9DF636" w14:textId="77777777" w:rsidTr="00676F62">
        <w:trPr>
          <w:trHeight w:val="349"/>
        </w:trPr>
        <w:tc>
          <w:tcPr>
            <w:tcW w:w="10141" w:type="dxa"/>
          </w:tcPr>
          <w:p w14:paraId="1D3E71BC" w14:textId="77777777" w:rsidR="00F9172E" w:rsidRPr="00BC6388" w:rsidRDefault="00F9172E" w:rsidP="00676F62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BC6388">
              <w:rPr>
                <w:rFonts w:ascii="Calisto MT" w:hAnsi="Calisto MT" w:cstheme="minorHAnsi"/>
                <w:b/>
                <w:bCs/>
              </w:rPr>
              <w:t>Answer any three of the following questions in two pages each. Each question carries 10 marks.</w:t>
            </w:r>
          </w:p>
        </w:tc>
      </w:tr>
    </w:tbl>
    <w:p w14:paraId="4739D17F" w14:textId="77777777" w:rsidR="002955D4" w:rsidRPr="008B3B46" w:rsidRDefault="002955D4" w:rsidP="008B3B46">
      <w:pPr>
        <w:spacing w:after="0" w:line="240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 w:bidi="ml-IN"/>
        </w:rPr>
      </w:pPr>
    </w:p>
    <w:p w14:paraId="1E12CC49" w14:textId="263F4699" w:rsidR="00507FFB" w:rsidRPr="00F9172E" w:rsidRDefault="00651FDC" w:rsidP="00F9172E">
      <w:pPr>
        <w:pStyle w:val="ListParagraph"/>
        <w:numPr>
          <w:ilvl w:val="0"/>
          <w:numId w:val="5"/>
        </w:numPr>
        <w:spacing w:after="0" w:line="276" w:lineRule="auto"/>
        <w:ind w:left="709" w:right="247"/>
        <w:jc w:val="both"/>
        <w:rPr>
          <w:rFonts w:ascii="Calisto MT" w:hAnsi="Calisto MT" w:cs="Times New Roman"/>
          <w:sz w:val="24"/>
          <w:szCs w:val="24"/>
        </w:rPr>
      </w:pPr>
      <w:r w:rsidRPr="00F9172E">
        <w:rPr>
          <w:rFonts w:ascii="Calisto MT" w:hAnsi="Calisto MT" w:cs="Times New Roman"/>
          <w:sz w:val="24"/>
          <w:szCs w:val="24"/>
        </w:rPr>
        <w:t>Examine the factors influencing personality development with examples and evidence from psychological studies to support your arguments.</w:t>
      </w:r>
    </w:p>
    <w:p w14:paraId="4DA0333E" w14:textId="287CD28F" w:rsidR="007359B3" w:rsidRPr="008B3B46" w:rsidRDefault="00826AA1" w:rsidP="00F9172E">
      <w:pPr>
        <w:pStyle w:val="Default"/>
        <w:numPr>
          <w:ilvl w:val="0"/>
          <w:numId w:val="5"/>
        </w:numPr>
        <w:spacing w:line="276" w:lineRule="auto"/>
        <w:ind w:left="709" w:right="247"/>
        <w:jc w:val="both"/>
        <w:rPr>
          <w:rFonts w:ascii="Calisto MT" w:hAnsi="Calisto MT"/>
          <w:color w:val="auto"/>
        </w:rPr>
      </w:pPr>
      <w:r w:rsidRPr="008B3B46">
        <w:rPr>
          <w:rFonts w:ascii="Calisto MT" w:hAnsi="Calisto MT"/>
          <w:color w:val="auto"/>
        </w:rPr>
        <w:t>Analyse the major theories of language development, highlighting the contributions of Skinner, Chomsky, Vygotsky, Bruner, and Piaget.</w:t>
      </w:r>
    </w:p>
    <w:p w14:paraId="26F4A454" w14:textId="57A67E61" w:rsidR="00507FFB" w:rsidRPr="00F9172E" w:rsidRDefault="00826AA1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Elaborate the structure of personality in Carl Jung’s analytic psychology, highlighting the role of the ego, personal unconscious, and collective unconscious.</w:t>
      </w:r>
    </w:p>
    <w:p w14:paraId="0FB4BB44" w14:textId="77777777" w:rsidR="00F9172E" w:rsidRDefault="00F9172E" w:rsidP="00F9172E">
      <w:p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6299C063" w14:textId="77777777" w:rsidR="00F9172E" w:rsidRDefault="00F9172E" w:rsidP="00F9172E">
      <w:p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42354F43" w14:textId="77777777" w:rsidR="00F9172E" w:rsidRDefault="00F9172E" w:rsidP="00F9172E">
      <w:p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1E0EEC8B" w14:textId="77777777" w:rsidR="00F9172E" w:rsidRDefault="00F9172E" w:rsidP="00F9172E">
      <w:p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258254EB" w14:textId="77777777" w:rsidR="00F9172E" w:rsidRPr="00F9172E" w:rsidRDefault="00F9172E" w:rsidP="00F9172E">
      <w:pPr>
        <w:spacing w:after="0" w:line="276" w:lineRule="auto"/>
        <w:jc w:val="both"/>
        <w:rPr>
          <w:rFonts w:ascii="Calisto MT" w:hAnsi="Calisto MT" w:cs="Times New Roman"/>
          <w:sz w:val="24"/>
          <w:szCs w:val="24"/>
          <w:lang w:val="en-US"/>
        </w:rPr>
      </w:pPr>
    </w:p>
    <w:p w14:paraId="1250E530" w14:textId="4A6B399E" w:rsidR="00507FFB" w:rsidRPr="00F9172E" w:rsidRDefault="00AE60C9" w:rsidP="00F9172E">
      <w:pPr>
        <w:pStyle w:val="ListParagraph"/>
        <w:numPr>
          <w:ilvl w:val="0"/>
          <w:numId w:val="5"/>
        </w:numPr>
        <w:spacing w:after="0" w:line="276" w:lineRule="auto"/>
        <w:ind w:left="709" w:right="247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Delineate the stages of the counselling process in detail, highlighting the key activities involved at each stage.</w:t>
      </w:r>
    </w:p>
    <w:p w14:paraId="1C76AF7E" w14:textId="28625830" w:rsidR="00D01D32" w:rsidRPr="00F9172E" w:rsidRDefault="00AE60C9" w:rsidP="00F9172E">
      <w:pPr>
        <w:pStyle w:val="ListParagraph"/>
        <w:numPr>
          <w:ilvl w:val="0"/>
          <w:numId w:val="5"/>
        </w:numPr>
        <w:spacing w:after="0" w:line="276" w:lineRule="auto"/>
        <w:ind w:left="709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Analyse ethical principles of counselling highlighting their importance in ensuring effective counselling practice.</w:t>
      </w:r>
    </w:p>
    <w:p w14:paraId="70257947" w14:textId="71645DE5" w:rsidR="00D01D32" w:rsidRPr="00F9172E" w:rsidRDefault="009644F9" w:rsidP="00F9172E">
      <w:pPr>
        <w:pStyle w:val="ListParagraph"/>
        <w:numPr>
          <w:ilvl w:val="0"/>
          <w:numId w:val="5"/>
        </w:numPr>
        <w:spacing w:after="0" w:line="276" w:lineRule="auto"/>
        <w:ind w:left="709" w:right="247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F9172E">
        <w:rPr>
          <w:rFonts w:ascii="Calisto MT" w:hAnsi="Calisto MT" w:cs="Times New Roman"/>
          <w:sz w:val="24"/>
          <w:szCs w:val="24"/>
        </w:rPr>
        <w:t>Analyse sociometric tests by explaining their meaning, key components, procedures, applications, benefits, and limitations.</w:t>
      </w:r>
    </w:p>
    <w:p w14:paraId="1026BE45" w14:textId="77777777" w:rsidR="002955D4" w:rsidRPr="008B3B46" w:rsidRDefault="002955D4" w:rsidP="008B3B46">
      <w:pPr>
        <w:pStyle w:val="ListParagraph"/>
        <w:spacing w:after="0" w:line="276" w:lineRule="auto"/>
        <w:jc w:val="both"/>
        <w:rPr>
          <w:rFonts w:ascii="Calisto MT" w:hAnsi="Calisto MT" w:cs="Times New Roman"/>
          <w:sz w:val="24"/>
          <w:szCs w:val="24"/>
        </w:rPr>
      </w:pPr>
    </w:p>
    <w:p w14:paraId="395E1B55" w14:textId="09158B4E" w:rsidR="002955D4" w:rsidRPr="008B3B46" w:rsidRDefault="002955D4" w:rsidP="008B3B46">
      <w:pPr>
        <w:spacing w:after="0" w:line="360" w:lineRule="auto"/>
        <w:ind w:left="720"/>
        <w:jc w:val="right"/>
        <w:rPr>
          <w:rFonts w:ascii="Calisto MT" w:hAnsi="Calisto MT" w:cs="Times New Roman"/>
          <w:sz w:val="24"/>
          <w:szCs w:val="24"/>
        </w:rPr>
      </w:pP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Pr="008B3B46">
        <w:rPr>
          <w:rFonts w:ascii="Calisto MT" w:hAnsi="Calisto MT" w:cs="Times New Roman"/>
          <w:sz w:val="24"/>
          <w:szCs w:val="24"/>
        </w:rPr>
        <w:tab/>
      </w:r>
      <w:r w:rsidR="00F9172E" w:rsidRPr="00374217">
        <w:rPr>
          <w:rFonts w:ascii="Calisto MT" w:hAnsi="Calisto MT" w:cs="Noto Sans Malayalam"/>
          <w:b/>
          <w:bCs/>
          <w:sz w:val="24"/>
          <w:szCs w:val="24"/>
        </w:rPr>
        <w:t>(10X3=30)</w:t>
      </w:r>
    </w:p>
    <w:p w14:paraId="49A15605" w14:textId="77777777" w:rsidR="002955D4" w:rsidRPr="008B3B46" w:rsidRDefault="002955D4" w:rsidP="008B3B46">
      <w:pPr>
        <w:spacing w:after="0" w:line="360" w:lineRule="auto"/>
        <w:ind w:left="720"/>
        <w:jc w:val="right"/>
        <w:rPr>
          <w:rFonts w:ascii="Calisto MT" w:hAnsi="Calisto MT" w:cs="Times New Roman"/>
          <w:sz w:val="24"/>
          <w:szCs w:val="24"/>
        </w:rPr>
      </w:pPr>
    </w:p>
    <w:sectPr w:rsidR="002955D4" w:rsidRPr="008B3B46" w:rsidSect="00F9172E">
      <w:headerReference w:type="default" r:id="rId7"/>
      <w:pgSz w:w="11906" w:h="16838"/>
      <w:pgMar w:top="993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6A1B8" w14:textId="77777777" w:rsidR="00B8075B" w:rsidRDefault="00B8075B" w:rsidP="00263A36">
      <w:pPr>
        <w:spacing w:after="0" w:line="240" w:lineRule="auto"/>
      </w:pPr>
      <w:r>
        <w:separator/>
      </w:r>
    </w:p>
  </w:endnote>
  <w:endnote w:type="continuationSeparator" w:id="0">
    <w:p w14:paraId="29F1A7EA" w14:textId="77777777" w:rsidR="00B8075B" w:rsidRDefault="00B8075B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C8B56" w14:textId="77777777" w:rsidR="00B8075B" w:rsidRDefault="00B8075B" w:rsidP="00263A36">
      <w:pPr>
        <w:spacing w:after="0" w:line="240" w:lineRule="auto"/>
      </w:pPr>
      <w:r>
        <w:separator/>
      </w:r>
    </w:p>
  </w:footnote>
  <w:footnote w:type="continuationSeparator" w:id="0">
    <w:p w14:paraId="14FF812A" w14:textId="77777777" w:rsidR="00B8075B" w:rsidRDefault="00B8075B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C751C" w14:textId="7CE6832C" w:rsidR="00F9172E" w:rsidRPr="00F9172E" w:rsidRDefault="00F9172E" w:rsidP="00F9172E">
    <w:pPr>
      <w:jc w:val="both"/>
      <w:rPr>
        <w:rFonts w:ascii="Calisto MT" w:hAnsi="Calisto MT"/>
        <w:b/>
        <w:bCs/>
        <w:sz w:val="32"/>
        <w:szCs w:val="32"/>
      </w:rPr>
    </w:pPr>
    <w:r w:rsidRPr="00F9172E">
      <w:rPr>
        <w:rFonts w:ascii="Calisto MT" w:hAnsi="Calisto MT"/>
        <w:b/>
        <w:bCs/>
        <w:sz w:val="32"/>
        <w:szCs w:val="32"/>
      </w:rPr>
      <w:t xml:space="preserve">QP CODE                                                </w:t>
    </w:r>
  </w:p>
  <w:p w14:paraId="2E65A8FB" w14:textId="42E59734" w:rsidR="00F9172E" w:rsidRDefault="00F9172E" w:rsidP="00F9172E">
    <w:pPr>
      <w:pStyle w:val="Header"/>
    </w:pPr>
    <w:r w:rsidRPr="00F9172E">
      <w:rPr>
        <w:rFonts w:ascii="Calisto MT" w:hAnsi="Calisto MT"/>
        <w:b/>
        <w:bCs/>
        <w:sz w:val="32"/>
        <w:szCs w:val="32"/>
      </w:rPr>
      <w:t xml:space="preserve">    P2074</w:t>
    </w:r>
    <w:r w:rsidRPr="005C6946">
      <w:rPr>
        <w:rFonts w:ascii="Calisto MT" w:hAnsi="Calisto MT"/>
        <w:b/>
        <w:bCs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25B0"/>
    <w:multiLevelType w:val="hybridMultilevel"/>
    <w:tmpl w:val="EED86F4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B76D03"/>
    <w:multiLevelType w:val="hybridMultilevel"/>
    <w:tmpl w:val="D71AAB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72F2E"/>
    <w:multiLevelType w:val="hybridMultilevel"/>
    <w:tmpl w:val="CE763870"/>
    <w:lvl w:ilvl="0" w:tplc="7428AC6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283CA4"/>
    <w:multiLevelType w:val="hybridMultilevel"/>
    <w:tmpl w:val="1E2263F0"/>
    <w:lvl w:ilvl="0" w:tplc="75827EE8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06E9C"/>
    <w:multiLevelType w:val="hybridMultilevel"/>
    <w:tmpl w:val="6A048CD4"/>
    <w:lvl w:ilvl="0" w:tplc="75827EE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A1BCB"/>
    <w:multiLevelType w:val="hybridMultilevel"/>
    <w:tmpl w:val="DB584E5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DB17EF"/>
    <w:multiLevelType w:val="hybridMultilevel"/>
    <w:tmpl w:val="47C26AF2"/>
    <w:lvl w:ilvl="0" w:tplc="75827EE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7344DDC"/>
    <w:multiLevelType w:val="hybridMultilevel"/>
    <w:tmpl w:val="7E5E78F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69734903">
    <w:abstractNumId w:val="2"/>
  </w:num>
  <w:num w:numId="2" w16cid:durableId="187451709">
    <w:abstractNumId w:val="6"/>
  </w:num>
  <w:num w:numId="3" w16cid:durableId="750544581">
    <w:abstractNumId w:val="3"/>
  </w:num>
  <w:num w:numId="4" w16cid:durableId="81608796">
    <w:abstractNumId w:val="5"/>
  </w:num>
  <w:num w:numId="5" w16cid:durableId="575818876">
    <w:abstractNumId w:val="9"/>
  </w:num>
  <w:num w:numId="6" w16cid:durableId="1316450558">
    <w:abstractNumId w:val="1"/>
  </w:num>
  <w:num w:numId="7" w16cid:durableId="1819416129">
    <w:abstractNumId w:val="8"/>
  </w:num>
  <w:num w:numId="8" w16cid:durableId="1203786997">
    <w:abstractNumId w:val="0"/>
  </w:num>
  <w:num w:numId="9" w16cid:durableId="1495027553">
    <w:abstractNumId w:val="10"/>
  </w:num>
  <w:num w:numId="10" w16cid:durableId="1697727681">
    <w:abstractNumId w:val="7"/>
  </w:num>
  <w:num w:numId="11" w16cid:durableId="315108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0AD6"/>
    <w:rsid w:val="00003BBD"/>
    <w:rsid w:val="00013705"/>
    <w:rsid w:val="00037CBC"/>
    <w:rsid w:val="00037DF8"/>
    <w:rsid w:val="000635F3"/>
    <w:rsid w:val="000B100C"/>
    <w:rsid w:val="000E1E3C"/>
    <w:rsid w:val="000E3332"/>
    <w:rsid w:val="000E7E9E"/>
    <w:rsid w:val="000F6481"/>
    <w:rsid w:val="00104DE0"/>
    <w:rsid w:val="00107FDC"/>
    <w:rsid w:val="0019357F"/>
    <w:rsid w:val="001965C8"/>
    <w:rsid w:val="001F29F4"/>
    <w:rsid w:val="00202579"/>
    <w:rsid w:val="0020530F"/>
    <w:rsid w:val="0021296D"/>
    <w:rsid w:val="0021398B"/>
    <w:rsid w:val="002331DE"/>
    <w:rsid w:val="00263A36"/>
    <w:rsid w:val="00277E2C"/>
    <w:rsid w:val="00292AF7"/>
    <w:rsid w:val="002955D4"/>
    <w:rsid w:val="002A1D49"/>
    <w:rsid w:val="0030719E"/>
    <w:rsid w:val="003235F1"/>
    <w:rsid w:val="0034050A"/>
    <w:rsid w:val="00345734"/>
    <w:rsid w:val="00371129"/>
    <w:rsid w:val="00374217"/>
    <w:rsid w:val="0037609C"/>
    <w:rsid w:val="00393CA0"/>
    <w:rsid w:val="003A06A9"/>
    <w:rsid w:val="003A19D8"/>
    <w:rsid w:val="003D5967"/>
    <w:rsid w:val="003D7662"/>
    <w:rsid w:val="004011DB"/>
    <w:rsid w:val="0040279A"/>
    <w:rsid w:val="00411C0D"/>
    <w:rsid w:val="00444791"/>
    <w:rsid w:val="004734D7"/>
    <w:rsid w:val="004A0838"/>
    <w:rsid w:val="00505277"/>
    <w:rsid w:val="00507FFB"/>
    <w:rsid w:val="005269B3"/>
    <w:rsid w:val="00532E19"/>
    <w:rsid w:val="00565A38"/>
    <w:rsid w:val="005868F2"/>
    <w:rsid w:val="00593CC6"/>
    <w:rsid w:val="0059678C"/>
    <w:rsid w:val="00597541"/>
    <w:rsid w:val="005A4CA9"/>
    <w:rsid w:val="005B1EEE"/>
    <w:rsid w:val="005C20BB"/>
    <w:rsid w:val="005D0DE0"/>
    <w:rsid w:val="005E7243"/>
    <w:rsid w:val="005E796A"/>
    <w:rsid w:val="00610071"/>
    <w:rsid w:val="00611F2C"/>
    <w:rsid w:val="00631960"/>
    <w:rsid w:val="00651FDC"/>
    <w:rsid w:val="0066228D"/>
    <w:rsid w:val="006942AB"/>
    <w:rsid w:val="006A0A32"/>
    <w:rsid w:val="006B5D43"/>
    <w:rsid w:val="006D5873"/>
    <w:rsid w:val="006F00F4"/>
    <w:rsid w:val="00712FAC"/>
    <w:rsid w:val="00713BDF"/>
    <w:rsid w:val="007359B3"/>
    <w:rsid w:val="00790071"/>
    <w:rsid w:val="007B22C4"/>
    <w:rsid w:val="00813C3A"/>
    <w:rsid w:val="00826AA1"/>
    <w:rsid w:val="00840200"/>
    <w:rsid w:val="00854B59"/>
    <w:rsid w:val="008B3B46"/>
    <w:rsid w:val="008F1FDA"/>
    <w:rsid w:val="00903175"/>
    <w:rsid w:val="00955614"/>
    <w:rsid w:val="009644F9"/>
    <w:rsid w:val="009A5E70"/>
    <w:rsid w:val="009C4350"/>
    <w:rsid w:val="009C5833"/>
    <w:rsid w:val="009F061B"/>
    <w:rsid w:val="009F7375"/>
    <w:rsid w:val="00A02FEC"/>
    <w:rsid w:val="00A22B6A"/>
    <w:rsid w:val="00A8198E"/>
    <w:rsid w:val="00A91AC7"/>
    <w:rsid w:val="00A92230"/>
    <w:rsid w:val="00AB334C"/>
    <w:rsid w:val="00AB3507"/>
    <w:rsid w:val="00AE06DB"/>
    <w:rsid w:val="00AE1C1F"/>
    <w:rsid w:val="00AE483C"/>
    <w:rsid w:val="00AE60C9"/>
    <w:rsid w:val="00B263A9"/>
    <w:rsid w:val="00B31EC1"/>
    <w:rsid w:val="00B5169F"/>
    <w:rsid w:val="00B707F1"/>
    <w:rsid w:val="00B8075B"/>
    <w:rsid w:val="00B86A53"/>
    <w:rsid w:val="00BE0B10"/>
    <w:rsid w:val="00BE2F96"/>
    <w:rsid w:val="00BF2AC3"/>
    <w:rsid w:val="00C0529E"/>
    <w:rsid w:val="00C10AD0"/>
    <w:rsid w:val="00C11536"/>
    <w:rsid w:val="00C231D3"/>
    <w:rsid w:val="00C534D9"/>
    <w:rsid w:val="00C67DA0"/>
    <w:rsid w:val="00C75008"/>
    <w:rsid w:val="00C75F9E"/>
    <w:rsid w:val="00C94AD2"/>
    <w:rsid w:val="00CA4E11"/>
    <w:rsid w:val="00D01D32"/>
    <w:rsid w:val="00D1282E"/>
    <w:rsid w:val="00D40276"/>
    <w:rsid w:val="00D5076D"/>
    <w:rsid w:val="00D62371"/>
    <w:rsid w:val="00D73B75"/>
    <w:rsid w:val="00D9606B"/>
    <w:rsid w:val="00DC7AFB"/>
    <w:rsid w:val="00E06106"/>
    <w:rsid w:val="00E4407D"/>
    <w:rsid w:val="00E46B4E"/>
    <w:rsid w:val="00E52B15"/>
    <w:rsid w:val="00E6031E"/>
    <w:rsid w:val="00EE7586"/>
    <w:rsid w:val="00EF56BD"/>
    <w:rsid w:val="00F25BE5"/>
    <w:rsid w:val="00F417B0"/>
    <w:rsid w:val="00F5546D"/>
    <w:rsid w:val="00F86F23"/>
    <w:rsid w:val="00F9172E"/>
    <w:rsid w:val="00F94638"/>
    <w:rsid w:val="00FC5F6F"/>
    <w:rsid w:val="00FD6A33"/>
    <w:rsid w:val="00FD7CA4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2026-07-30T07:18:00Z</cp:lastPrinted>
  <dcterms:created xsi:type="dcterms:W3CDTF">2026-07-27T11:09:00Z</dcterms:created>
  <dcterms:modified xsi:type="dcterms:W3CDTF">2026-07-30T07:20:00Z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