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600D" w14:textId="77777777" w:rsidR="00EC6D5D" w:rsidRPr="00D84E07" w:rsidRDefault="00EC6D5D" w:rsidP="00EC6D5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   </w:t>
      </w:r>
      <w:proofErr w:type="spellStart"/>
      <w:r w:rsidRPr="00D84E07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84E07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743BC4B0" w14:textId="77777777" w:rsidR="00EC6D5D" w:rsidRPr="00D84E07" w:rsidRDefault="00EC6D5D" w:rsidP="00EC6D5D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 K5021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D84E07">
        <w:rPr>
          <w:rFonts w:ascii="Calisto MT" w:hAnsi="Calisto MT"/>
          <w:b/>
          <w:bCs/>
          <w:sz w:val="24"/>
          <w:szCs w:val="24"/>
        </w:rPr>
        <w:t>.</w:t>
      </w:r>
    </w:p>
    <w:p w14:paraId="33F5786B" w14:textId="77777777" w:rsidR="00EC6D5D" w:rsidRPr="00D84E07" w:rsidRDefault="00EC6D5D" w:rsidP="00EC6D5D">
      <w:pPr>
        <w:rPr>
          <w:rFonts w:ascii="Calisto MT" w:hAnsi="Calisto MT"/>
          <w:b/>
          <w:bCs/>
          <w:sz w:val="28"/>
          <w:szCs w:val="28"/>
        </w:rPr>
      </w:pPr>
    </w:p>
    <w:p w14:paraId="6B196AAC" w14:textId="77777777" w:rsidR="00EC6D5D" w:rsidRPr="00B566F7" w:rsidRDefault="00EC6D5D" w:rsidP="00EC6D5D">
      <w:pPr>
        <w:spacing w:after="0" w:line="276" w:lineRule="auto"/>
        <w:rPr>
          <w:rFonts w:ascii="Calisto MT" w:hAnsi="Calisto MT"/>
          <w:b/>
          <w:bCs/>
          <w:sz w:val="26"/>
          <w:szCs w:val="26"/>
        </w:rPr>
      </w:pPr>
      <w:r w:rsidRPr="00B566F7">
        <w:rPr>
          <w:rFonts w:ascii="Calisto MT" w:hAnsi="Calisto MT"/>
          <w:b/>
          <w:bCs/>
          <w:sz w:val="26"/>
          <w:szCs w:val="26"/>
        </w:rPr>
        <w:t xml:space="preserve">FOUR YEAR UNDER GRADUATE DEGREE EXAMINATIONS, </w:t>
      </w:r>
      <w:r>
        <w:rPr>
          <w:rFonts w:ascii="Calisto MT" w:hAnsi="Calisto MT"/>
          <w:b/>
          <w:bCs/>
          <w:sz w:val="26"/>
          <w:szCs w:val="26"/>
        </w:rPr>
        <w:t>AUGUST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2026</w:t>
      </w:r>
    </w:p>
    <w:p w14:paraId="491E4577" w14:textId="77777777" w:rsidR="00EC6D5D" w:rsidRPr="00B566F7" w:rsidRDefault="00EC6D5D" w:rsidP="00EC6D5D">
      <w:pPr>
        <w:spacing w:after="0" w:line="276" w:lineRule="auto"/>
        <w:jc w:val="center"/>
        <w:rPr>
          <w:rFonts w:ascii="Calisto MT" w:hAnsi="Calisto MT"/>
          <w:b/>
          <w:bCs/>
          <w:sz w:val="26"/>
          <w:szCs w:val="26"/>
        </w:rPr>
      </w:pPr>
      <w:r>
        <w:rPr>
          <w:rFonts w:ascii="Calisto MT" w:hAnsi="Calisto MT"/>
          <w:b/>
          <w:bCs/>
          <w:sz w:val="26"/>
          <w:szCs w:val="26"/>
        </w:rPr>
        <w:t>Fourth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Semester</w:t>
      </w:r>
    </w:p>
    <w:p w14:paraId="295BBF2C" w14:textId="77777777" w:rsidR="00EC6D5D" w:rsidRPr="00131C47" w:rsidRDefault="00EC6D5D" w:rsidP="00EC6D5D">
      <w:pPr>
        <w:spacing w:after="0" w:line="276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131C47">
        <w:rPr>
          <w:rFonts w:ascii="Calisto MT" w:hAnsi="Calisto MT"/>
          <w:b/>
          <w:bCs/>
          <w:sz w:val="26"/>
          <w:szCs w:val="26"/>
        </w:rPr>
        <w:t>B.A (Honours) English</w:t>
      </w:r>
      <w:r w:rsidR="005C41E0">
        <w:rPr>
          <w:rFonts w:ascii="Calisto MT" w:hAnsi="Calisto MT"/>
          <w:b/>
          <w:bCs/>
          <w:sz w:val="26"/>
          <w:szCs w:val="26"/>
        </w:rPr>
        <w:t xml:space="preserve"> Language and Literature</w:t>
      </w:r>
    </w:p>
    <w:p w14:paraId="3FC1C5C3" w14:textId="77777777" w:rsidR="00EC6D5D" w:rsidRPr="00B566F7" w:rsidRDefault="00EC6D5D" w:rsidP="00EC6D5D">
      <w:pPr>
        <w:spacing w:after="0" w:line="276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6"/>
          <w:szCs w:val="26"/>
        </w:rPr>
        <w:t>SGB24EG201ME</w:t>
      </w:r>
      <w:r w:rsidRPr="00B566F7">
        <w:rPr>
          <w:rFonts w:ascii="Calisto MT" w:hAnsi="Calisto MT"/>
          <w:b/>
          <w:bCs/>
          <w:sz w:val="26"/>
          <w:szCs w:val="26"/>
        </w:rPr>
        <w:t xml:space="preserve"> – </w:t>
      </w:r>
      <w:r>
        <w:rPr>
          <w:rFonts w:ascii="Calisto MT" w:hAnsi="Calisto MT" w:cs="Times New Roman"/>
          <w:b/>
          <w:bCs/>
          <w:sz w:val="26"/>
          <w:szCs w:val="26"/>
        </w:rPr>
        <w:t>Regional Literatures in Translation</w:t>
      </w:r>
    </w:p>
    <w:p w14:paraId="07CCAE53" w14:textId="77777777" w:rsidR="00EC6D5D" w:rsidRDefault="00EC6D5D" w:rsidP="00EC6D5D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>(</w:t>
      </w:r>
      <w:r w:rsidRPr="00B566F7">
        <w:rPr>
          <w:rFonts w:ascii="Calisto MT" w:hAnsi="Calisto MT"/>
          <w:b/>
          <w:bCs/>
          <w:sz w:val="26"/>
          <w:szCs w:val="26"/>
        </w:rPr>
        <w:t>2024 July admissions)</w:t>
      </w:r>
    </w:p>
    <w:p w14:paraId="52484985" w14:textId="77777777" w:rsidR="00EC6D5D" w:rsidRPr="00D84E07" w:rsidRDefault="00EC6D5D" w:rsidP="00EC6D5D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3A3942F7" w14:textId="77777777" w:rsidR="00EC6D5D" w:rsidRPr="00596E18" w:rsidRDefault="00EC6D5D" w:rsidP="00EC6D5D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</w:t>
      </w:r>
      <w:r w:rsidR="007573D3">
        <w:rPr>
          <w:rFonts w:ascii="Calisto MT" w:hAnsi="Calisto MT" w:cs="Times New Roman"/>
          <w:b/>
          <w:bCs/>
          <w:sz w:val="24"/>
          <w:szCs w:val="24"/>
        </w:rPr>
        <w:t xml:space="preserve">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41CADACB" w14:textId="77777777" w:rsidR="00EC6D5D" w:rsidRPr="000B16A3" w:rsidRDefault="00EC6D5D" w:rsidP="00EC6D5D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1E386827" w14:textId="77777777" w:rsidR="00EC6D5D" w:rsidRPr="00862365" w:rsidRDefault="00EC6D5D" w:rsidP="00EC6D5D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Answer any </w:t>
      </w:r>
      <w:r w:rsidRPr="00EC6D5D">
        <w:rPr>
          <w:rFonts w:ascii="Calisto MT" w:hAnsi="Calisto MT"/>
          <w:b/>
          <w:bCs/>
          <w:sz w:val="24"/>
          <w:szCs w:val="24"/>
          <w:lang w:val="en-US"/>
        </w:rPr>
        <w:t>eight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750061CD" w14:textId="77777777" w:rsidR="00EC6D5D" w:rsidRPr="00EC6D5D" w:rsidRDefault="00EC6D5D" w:rsidP="00EC6D5D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AB4FA2C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In which poetry collection does “Close to My Heart” appear?</w:t>
      </w:r>
    </w:p>
    <w:p w14:paraId="7BEE37D5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According to G. N Devy, which Indian writer radically changed Malayalam literary sensibility in the 1960s?</w:t>
      </w:r>
    </w:p>
    <w:p w14:paraId="7CE0DC03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What was the name of </w:t>
      </w:r>
      <w:proofErr w:type="spellStart"/>
      <w:r w:rsidRPr="00283AB1">
        <w:rPr>
          <w:rFonts w:ascii="Calisto MT" w:eastAsia="Lustria" w:hAnsi="Calisto MT" w:cs="Lustria"/>
          <w:sz w:val="24"/>
          <w:szCs w:val="24"/>
        </w:rPr>
        <w:t>Naranappa's</w:t>
      </w:r>
      <w:proofErr w:type="spellEnd"/>
      <w:r w:rsidRPr="00283AB1">
        <w:rPr>
          <w:rFonts w:ascii="Calisto MT" w:eastAsia="Lustria" w:hAnsi="Calisto MT" w:cs="Lustria"/>
          <w:sz w:val="24"/>
          <w:szCs w:val="24"/>
        </w:rPr>
        <w:t xml:space="preserve"> concubine? </w:t>
      </w:r>
    </w:p>
    <w:p w14:paraId="5965662F" w14:textId="6DE3F926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Who was Sarada Nani in Vidya’s </w:t>
      </w:r>
      <w:r w:rsidR="00283AB1" w:rsidRPr="00283AB1">
        <w:rPr>
          <w:rFonts w:ascii="Calisto MT" w:eastAsia="Lustria" w:hAnsi="Calisto MT" w:cs="Lustria"/>
          <w:sz w:val="24"/>
          <w:szCs w:val="24"/>
        </w:rPr>
        <w:t>memoir?</w:t>
      </w:r>
    </w:p>
    <w:p w14:paraId="220E0619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What was Miss Leela </w:t>
      </w:r>
      <w:proofErr w:type="spellStart"/>
      <w:r w:rsidRPr="00283AB1">
        <w:rPr>
          <w:rFonts w:ascii="Calisto MT" w:eastAsia="Lustria" w:hAnsi="Calisto MT" w:cs="Lustria"/>
          <w:sz w:val="24"/>
          <w:szCs w:val="24"/>
        </w:rPr>
        <w:t>Bansare</w:t>
      </w:r>
      <w:proofErr w:type="spellEnd"/>
      <w:r w:rsidRPr="00283AB1">
        <w:rPr>
          <w:rFonts w:ascii="Calisto MT" w:eastAsia="Lustria" w:hAnsi="Calisto MT" w:cs="Lustria"/>
          <w:sz w:val="24"/>
          <w:szCs w:val="24"/>
        </w:rPr>
        <w:t xml:space="preserve"> accused of during the mock trial?</w:t>
      </w:r>
    </w:p>
    <w:p w14:paraId="0F0CAB93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What was the title given to </w:t>
      </w:r>
      <w:proofErr w:type="spellStart"/>
      <w:r w:rsidRPr="00283AB1">
        <w:rPr>
          <w:rFonts w:ascii="Calisto MT" w:eastAsia="Lustria" w:hAnsi="Calisto MT" w:cs="Lustria"/>
          <w:sz w:val="24"/>
          <w:szCs w:val="24"/>
        </w:rPr>
        <w:t>Praneshacharya</w:t>
      </w:r>
      <w:proofErr w:type="spellEnd"/>
      <w:r w:rsidRPr="00283AB1">
        <w:rPr>
          <w:rFonts w:ascii="Calisto MT" w:eastAsia="Lustria" w:hAnsi="Calisto MT" w:cs="Lustria"/>
          <w:sz w:val="24"/>
          <w:szCs w:val="24"/>
        </w:rPr>
        <w:t xml:space="preserve"> for being a learned scholar?</w:t>
      </w:r>
    </w:p>
    <w:p w14:paraId="741EEC9B" w14:textId="77777777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color w:val="292524"/>
          <w:sz w:val="24"/>
          <w:szCs w:val="24"/>
          <w:highlight w:val="white"/>
        </w:rPr>
        <w:t>What was the primary aim of Macaulay’s "Minute on Indian Education"?</w:t>
      </w:r>
    </w:p>
    <w:p w14:paraId="6167FE14" w14:textId="0A98A7F5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In which language was the poem, “A Love</w:t>
      </w:r>
      <w:r w:rsidR="009D29C4" w:rsidRPr="00283AB1">
        <w:rPr>
          <w:rFonts w:ascii="Calisto MT" w:eastAsia="Lustria" w:hAnsi="Calisto MT" w:cs="Lustria"/>
          <w:sz w:val="24"/>
          <w:szCs w:val="24"/>
        </w:rPr>
        <w:t xml:space="preserve"> Song between Two Generations”, </w:t>
      </w:r>
      <w:r w:rsidRPr="00283AB1">
        <w:rPr>
          <w:rFonts w:ascii="Calisto MT" w:eastAsia="Lustria" w:hAnsi="Calisto MT" w:cs="Lustria"/>
          <w:sz w:val="24"/>
          <w:szCs w:val="24"/>
        </w:rPr>
        <w:t xml:space="preserve">originally </w:t>
      </w:r>
      <w:r w:rsidRPr="00283AB1">
        <w:rPr>
          <w:rFonts w:ascii="Calisto MT" w:eastAsia="Lustria" w:hAnsi="Calisto MT" w:cs="Lustria"/>
          <w:sz w:val="24"/>
          <w:szCs w:val="24"/>
        </w:rPr>
        <w:br/>
      </w:r>
      <w:r w:rsidR="001D1455" w:rsidRPr="00283AB1">
        <w:rPr>
          <w:rFonts w:ascii="Calisto MT" w:eastAsia="Lustria" w:hAnsi="Calisto MT" w:cs="Lustria"/>
          <w:sz w:val="24"/>
          <w:szCs w:val="24"/>
        </w:rPr>
        <w:t>written</w:t>
      </w:r>
      <w:r w:rsidR="00956E5A" w:rsidRPr="00283AB1">
        <w:rPr>
          <w:rFonts w:ascii="Calisto MT" w:eastAsia="Lustria" w:hAnsi="Calisto MT" w:cs="Lustria"/>
          <w:sz w:val="24"/>
          <w:szCs w:val="24"/>
        </w:rPr>
        <w:t>?</w:t>
      </w:r>
    </w:p>
    <w:p w14:paraId="6D8B2433" w14:textId="5DDA1D91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  <w:highlight w:val="white"/>
        </w:rPr>
        <w:t xml:space="preserve">Who is the playwright of Silence! </w:t>
      </w:r>
      <w:r w:rsidRPr="00283AB1">
        <w:rPr>
          <w:rFonts w:ascii="Calisto MT" w:eastAsia="Lustria" w:hAnsi="Calisto MT" w:cs="Lustria"/>
          <w:i/>
          <w:iCs/>
          <w:sz w:val="24"/>
          <w:szCs w:val="24"/>
          <w:highlight w:val="white"/>
        </w:rPr>
        <w:t>The Court is in Session</w:t>
      </w:r>
      <w:r w:rsidRPr="00283AB1">
        <w:rPr>
          <w:rFonts w:ascii="Calisto MT" w:eastAsia="Lustria" w:hAnsi="Calisto MT" w:cs="Lustria"/>
          <w:sz w:val="24"/>
          <w:szCs w:val="24"/>
          <w:highlight w:val="white"/>
        </w:rPr>
        <w:t>?</w:t>
      </w:r>
    </w:p>
    <w:p w14:paraId="0DF897B1" w14:textId="13AD19C5" w:rsidR="00EC6D5D" w:rsidRPr="00283AB1" w:rsidRDefault="00EC6D5D" w:rsidP="00283AB1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Calisto MT" w:eastAsia="Lustria" w:hAnsi="Calisto MT" w:cs="Lustria"/>
          <w:color w:val="000000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What is the ‘</w:t>
      </w:r>
      <w:proofErr w:type="spellStart"/>
      <w:r w:rsidRPr="00283AB1">
        <w:rPr>
          <w:rFonts w:ascii="Calisto MT" w:eastAsia="Lustria" w:hAnsi="Calisto MT" w:cs="Lustria"/>
          <w:sz w:val="24"/>
          <w:szCs w:val="24"/>
        </w:rPr>
        <w:t>chatla</w:t>
      </w:r>
      <w:proofErr w:type="spellEnd"/>
      <w:r w:rsidRPr="00283AB1">
        <w:rPr>
          <w:rFonts w:ascii="Calisto MT" w:eastAsia="Lustria" w:hAnsi="Calisto MT" w:cs="Lustria"/>
          <w:sz w:val="24"/>
          <w:szCs w:val="24"/>
        </w:rPr>
        <w:t>’ ritual?</w:t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="00C33EF3" w:rsidRPr="00283AB1">
        <w:rPr>
          <w:rFonts w:ascii="Calisto MT" w:hAnsi="Calisto MT" w:cs="Noto Sans Malayalam"/>
          <w:sz w:val="20"/>
          <w:szCs w:val="20"/>
        </w:rPr>
        <w:br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                     </w:t>
      </w:r>
      <w:r w:rsidR="00C33EF3" w:rsidRPr="00283AB1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</w:t>
      </w:r>
      <w:r w:rsidRPr="00283AB1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3E88F29E" w14:textId="1220041B" w:rsidR="00283AB1" w:rsidRPr="00283AB1" w:rsidRDefault="00283AB1" w:rsidP="00283AB1">
      <w:pPr>
        <w:spacing w:line="360" w:lineRule="auto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Pr="00283AB1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5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283AB1" w:rsidRPr="00862365" w14:paraId="58FEEE83" w14:textId="77777777" w:rsidTr="00283AB1">
        <w:trPr>
          <w:trHeight w:val="194"/>
        </w:trPr>
        <w:tc>
          <w:tcPr>
            <w:tcW w:w="10456" w:type="dxa"/>
          </w:tcPr>
          <w:p w14:paraId="26D06673" w14:textId="77777777" w:rsidR="00283AB1" w:rsidRPr="00862365" w:rsidRDefault="00283AB1" w:rsidP="004A2A28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23F71575" w14:textId="77777777" w:rsidR="00283AB1" w:rsidRPr="00862365" w:rsidRDefault="00283AB1" w:rsidP="004A2A28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537D9AFE" w14:textId="1C196694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What is the relevance of SMTPA in Silence! </w:t>
      </w:r>
      <w:r w:rsidRPr="00283AB1">
        <w:rPr>
          <w:rFonts w:ascii="Calisto MT" w:eastAsia="Lustria" w:hAnsi="Calisto MT" w:cs="Lustria"/>
          <w:i/>
          <w:iCs/>
          <w:sz w:val="24"/>
          <w:szCs w:val="24"/>
        </w:rPr>
        <w:t>The Court is in Session</w:t>
      </w:r>
      <w:r w:rsidRPr="00283AB1">
        <w:rPr>
          <w:rFonts w:ascii="Calisto MT" w:eastAsia="Lustria" w:hAnsi="Calisto MT" w:cs="Lustria"/>
          <w:sz w:val="24"/>
          <w:szCs w:val="24"/>
        </w:rPr>
        <w:t>?</w:t>
      </w:r>
    </w:p>
    <w:p w14:paraId="14AFEE19" w14:textId="7777777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What is the significance of the vermicelli pudding in “Eidgah”?</w:t>
      </w:r>
    </w:p>
    <w:p w14:paraId="3C4DF72B" w14:textId="7777777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color w:val="292524"/>
          <w:sz w:val="24"/>
          <w:szCs w:val="24"/>
          <w:highlight w:val="white"/>
        </w:rPr>
        <w:t xml:space="preserve">Why did the Brahmins hesitate to perform </w:t>
      </w:r>
      <w:proofErr w:type="spellStart"/>
      <w:r w:rsidRPr="00283AB1">
        <w:rPr>
          <w:rFonts w:ascii="Calisto MT" w:eastAsia="Lustria" w:hAnsi="Calisto MT" w:cs="Lustria"/>
          <w:color w:val="292524"/>
          <w:sz w:val="24"/>
          <w:szCs w:val="24"/>
          <w:highlight w:val="white"/>
        </w:rPr>
        <w:t>Naranappa's</w:t>
      </w:r>
      <w:proofErr w:type="spellEnd"/>
      <w:r w:rsidRPr="00283AB1">
        <w:rPr>
          <w:rFonts w:ascii="Calisto MT" w:eastAsia="Lustria" w:hAnsi="Calisto MT" w:cs="Lustria"/>
          <w:color w:val="292524"/>
          <w:sz w:val="24"/>
          <w:szCs w:val="24"/>
          <w:highlight w:val="white"/>
        </w:rPr>
        <w:t xml:space="preserve"> cremation?</w:t>
      </w:r>
    </w:p>
    <w:p w14:paraId="16100E68" w14:textId="7777777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lastRenderedPageBreak/>
        <w:t>Explain the meaning of the following lines with reference to the context:</w:t>
      </w:r>
    </w:p>
    <w:p w14:paraId="010560D6" w14:textId="58E4995D" w:rsidR="001D1455" w:rsidRPr="00283AB1" w:rsidRDefault="00283AB1" w:rsidP="00283AB1">
      <w:p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>
        <w:rPr>
          <w:rFonts w:ascii="Calisto MT" w:eastAsia="Lustria" w:hAnsi="Calisto MT" w:cs="Lustria"/>
          <w:sz w:val="24"/>
          <w:szCs w:val="24"/>
        </w:rPr>
        <w:t xml:space="preserve">            </w:t>
      </w:r>
      <w:r w:rsidR="003F5FAD" w:rsidRPr="00283AB1">
        <w:rPr>
          <w:rFonts w:ascii="Calisto MT" w:eastAsia="Lustria" w:hAnsi="Calisto MT" w:cs="Lustria"/>
          <w:sz w:val="24"/>
          <w:szCs w:val="24"/>
        </w:rPr>
        <w:t>“</w:t>
      </w:r>
      <w:proofErr w:type="gramStart"/>
      <w:r w:rsidR="001D1455" w:rsidRPr="00283AB1">
        <w:rPr>
          <w:rFonts w:ascii="Calisto MT" w:eastAsia="Lustria" w:hAnsi="Calisto MT" w:cs="Lustria"/>
          <w:sz w:val="24"/>
          <w:szCs w:val="24"/>
        </w:rPr>
        <w:t>do</w:t>
      </w:r>
      <w:proofErr w:type="gramEnd"/>
      <w:r w:rsidR="001D1455" w:rsidRPr="00283AB1">
        <w:rPr>
          <w:rFonts w:ascii="Calisto MT" w:eastAsia="Lustria" w:hAnsi="Calisto MT" w:cs="Lustria"/>
          <w:sz w:val="24"/>
          <w:szCs w:val="24"/>
        </w:rPr>
        <w:t xml:space="preserve"> come and turn everything upside down again in this orderly room”</w:t>
      </w:r>
    </w:p>
    <w:p w14:paraId="466095EF" w14:textId="77777777" w:rsidR="001D1455" w:rsidRPr="00283AB1" w:rsidRDefault="00F25C4C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What is the meaning of </w:t>
      </w:r>
      <w:r w:rsidR="001D1455" w:rsidRPr="00283AB1">
        <w:rPr>
          <w:rFonts w:ascii="Calisto MT" w:eastAsia="Lustria" w:hAnsi="Calisto MT" w:cs="Lustria"/>
          <w:sz w:val="24"/>
          <w:szCs w:val="24"/>
        </w:rPr>
        <w:t>the word ‘</w:t>
      </w:r>
      <w:proofErr w:type="spellStart"/>
      <w:r w:rsidR="001D1455" w:rsidRPr="00283AB1">
        <w:rPr>
          <w:rFonts w:ascii="Calisto MT" w:eastAsia="Lustria" w:hAnsi="Calisto MT" w:cs="Lustria"/>
          <w:sz w:val="24"/>
          <w:szCs w:val="24"/>
        </w:rPr>
        <w:t>kounter</w:t>
      </w:r>
      <w:proofErr w:type="spellEnd"/>
      <w:r w:rsidR="001D1455" w:rsidRPr="00283AB1">
        <w:rPr>
          <w:rFonts w:ascii="Calisto MT" w:eastAsia="Lustria" w:hAnsi="Calisto MT" w:cs="Lustria"/>
          <w:sz w:val="24"/>
          <w:szCs w:val="24"/>
        </w:rPr>
        <w:t>’ in “Draupadi”?</w:t>
      </w:r>
    </w:p>
    <w:p w14:paraId="0264C167" w14:textId="54DC74A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How does K. Siva Reddy redefine the meaning of filial love in "A Love Song Between Two Generations"?</w:t>
      </w:r>
    </w:p>
    <w:p w14:paraId="6E5C479C" w14:textId="7777777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 xml:space="preserve">Describe the relationship between Senthil and Vidya. </w:t>
      </w:r>
    </w:p>
    <w:p w14:paraId="6534188B" w14:textId="77777777" w:rsidR="001D1455" w:rsidRPr="00283AB1" w:rsidRDefault="001D1455" w:rsidP="00283AB1">
      <w:pPr>
        <w:pStyle w:val="ListParagraph"/>
        <w:numPr>
          <w:ilvl w:val="0"/>
          <w:numId w:val="10"/>
        </w:numPr>
        <w:tabs>
          <w:tab w:val="left" w:pos="630"/>
        </w:tabs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283AB1">
        <w:rPr>
          <w:rFonts w:ascii="Calisto MT" w:eastAsia="Lustria" w:hAnsi="Calisto MT" w:cs="Lustria"/>
          <w:sz w:val="24"/>
          <w:szCs w:val="24"/>
        </w:rPr>
        <w:t>How did Vidya’s family react when they learned about her identity?</w:t>
      </w:r>
    </w:p>
    <w:p w14:paraId="1A9E7A6B" w14:textId="77777777" w:rsidR="00EC6D5D" w:rsidRPr="00C33EF3" w:rsidRDefault="00EC6D5D" w:rsidP="00C33EF3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 w:rsidR="00C33EF3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C33EF3"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 w:rsidR="00C33EF3">
        <w:rPr>
          <w:rFonts w:ascii="Calisto MT" w:hAnsi="Calisto MT" w:cs="Noto Sans Malayalam"/>
          <w:b/>
          <w:bCs/>
          <w:sz w:val="24"/>
          <w:szCs w:val="24"/>
        </w:rPr>
        <w:t>6</w:t>
      </w:r>
      <w:r w:rsidR="00C33EF3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C33EF3">
        <w:rPr>
          <w:rFonts w:ascii="Calisto MT" w:hAnsi="Calisto MT" w:cs="Noto Sans Malayalam"/>
          <w:b/>
          <w:bCs/>
          <w:sz w:val="24"/>
          <w:szCs w:val="24"/>
        </w:rPr>
        <w:t>12</w:t>
      </w:r>
      <w:r w:rsidR="00C33EF3"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</w:p>
    <w:p w14:paraId="7F6D51A7" w14:textId="77777777" w:rsidR="00283AB1" w:rsidRPr="00862365" w:rsidRDefault="00283AB1" w:rsidP="00283AB1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83AB1" w:rsidRPr="00862365" w14:paraId="4BF195DD" w14:textId="77777777" w:rsidTr="004A2A28">
        <w:trPr>
          <w:trHeight w:val="329"/>
        </w:trPr>
        <w:tc>
          <w:tcPr>
            <w:tcW w:w="9961" w:type="dxa"/>
          </w:tcPr>
          <w:p w14:paraId="1FE26962" w14:textId="77777777" w:rsidR="00283AB1" w:rsidRPr="00862365" w:rsidRDefault="00283AB1" w:rsidP="004A2A2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0CF3EBCE" w14:textId="77777777" w:rsidR="00F25C4C" w:rsidRPr="00F25C4C" w:rsidRDefault="00F25C4C" w:rsidP="00F25C4C">
      <w:pPr>
        <w:spacing w:after="0" w:line="360" w:lineRule="auto"/>
        <w:rPr>
          <w:rFonts w:ascii="Calisto MT" w:eastAsia="Lustria" w:hAnsi="Calisto MT" w:cs="Lustria"/>
          <w:sz w:val="24"/>
          <w:szCs w:val="24"/>
          <w:highlight w:val="white"/>
        </w:rPr>
      </w:pPr>
    </w:p>
    <w:p w14:paraId="04A9E5A0" w14:textId="77777777" w:rsidR="00F25C4C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  <w:highlight w:val="white"/>
        </w:rPr>
        <w:t xml:space="preserve">What is the relevance of </w:t>
      </w:r>
      <w:proofErr w:type="spellStart"/>
      <w:r w:rsidRPr="00023FA6">
        <w:rPr>
          <w:rFonts w:ascii="Calisto MT" w:eastAsia="Lustria" w:hAnsi="Calisto MT" w:cs="Lustria"/>
          <w:sz w:val="24"/>
          <w:szCs w:val="24"/>
          <w:highlight w:val="white"/>
        </w:rPr>
        <w:t>Praneshacharya’s</w:t>
      </w:r>
      <w:proofErr w:type="spellEnd"/>
      <w:r w:rsidRPr="00023FA6">
        <w:rPr>
          <w:rFonts w:ascii="Calisto MT" w:eastAsia="Lustria" w:hAnsi="Calisto MT" w:cs="Lustria"/>
          <w:sz w:val="24"/>
          <w:szCs w:val="24"/>
          <w:highlight w:val="white"/>
        </w:rPr>
        <w:t xml:space="preserve"> return to </w:t>
      </w:r>
      <w:proofErr w:type="spellStart"/>
      <w:r w:rsidRPr="00023FA6">
        <w:rPr>
          <w:rFonts w:ascii="Calisto MT" w:eastAsia="Lustria" w:hAnsi="Calisto MT" w:cs="Lustria"/>
          <w:sz w:val="24"/>
          <w:szCs w:val="24"/>
          <w:highlight w:val="white"/>
        </w:rPr>
        <w:t>Durvasapura</w:t>
      </w:r>
      <w:proofErr w:type="spellEnd"/>
      <w:r w:rsidRPr="00023FA6">
        <w:rPr>
          <w:rFonts w:ascii="Calisto MT" w:eastAsia="Lustria" w:hAnsi="Calisto MT" w:cs="Lustria"/>
          <w:sz w:val="24"/>
          <w:szCs w:val="24"/>
          <w:highlight w:val="white"/>
        </w:rPr>
        <w:t xml:space="preserve"> at the end of Samskara?</w:t>
      </w:r>
    </w:p>
    <w:p w14:paraId="04DAEFEA" w14:textId="65EDA7F9" w:rsidR="00F25C4C" w:rsidRPr="00023FA6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>Comment on the significance of the word ‘Silence’ in the title of the play</w:t>
      </w:r>
      <w:r w:rsidRPr="00023FA6">
        <w:rPr>
          <w:rFonts w:ascii="Calisto MT" w:eastAsia="Lustria" w:hAnsi="Calisto MT" w:cs="Lustria"/>
          <w:i/>
          <w:iCs/>
          <w:sz w:val="24"/>
          <w:szCs w:val="24"/>
        </w:rPr>
        <w:t xml:space="preserve"> </w:t>
      </w:r>
      <w:r w:rsidR="00283AB1">
        <w:rPr>
          <w:rFonts w:ascii="Calisto MT" w:eastAsia="Lustria" w:hAnsi="Calisto MT" w:cs="Lustria"/>
          <w:i/>
          <w:iCs/>
          <w:sz w:val="24"/>
          <w:szCs w:val="24"/>
        </w:rPr>
        <w:t>“</w:t>
      </w:r>
      <w:r w:rsidRPr="00023FA6">
        <w:rPr>
          <w:rFonts w:ascii="Calisto MT" w:eastAsia="Lustria" w:hAnsi="Calisto MT" w:cs="Lustria"/>
          <w:i/>
          <w:iCs/>
          <w:sz w:val="24"/>
          <w:szCs w:val="24"/>
        </w:rPr>
        <w:t>Silence! The Court is in Session</w:t>
      </w:r>
      <w:r w:rsidRPr="00023FA6">
        <w:rPr>
          <w:rFonts w:ascii="Calisto MT" w:eastAsia="Lustria" w:hAnsi="Calisto MT" w:cs="Lustria"/>
          <w:sz w:val="24"/>
          <w:szCs w:val="24"/>
        </w:rPr>
        <w:t>.</w:t>
      </w:r>
      <w:r w:rsidR="00283AB1">
        <w:rPr>
          <w:rFonts w:ascii="Calisto MT" w:eastAsia="Lustria" w:hAnsi="Calisto MT" w:cs="Lustria"/>
          <w:sz w:val="24"/>
          <w:szCs w:val="24"/>
        </w:rPr>
        <w:t>”</w:t>
      </w:r>
    </w:p>
    <w:p w14:paraId="5E328DBE" w14:textId="77777777" w:rsidR="00F25C4C" w:rsidRPr="00023FA6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>Explain the challenges Vidya faced in getting a job.</w:t>
      </w:r>
    </w:p>
    <w:p w14:paraId="54749288" w14:textId="77777777" w:rsidR="00F25C4C" w:rsidRPr="00023FA6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>Evaluate the use of imagery in “Close to My Heart.”</w:t>
      </w:r>
    </w:p>
    <w:p w14:paraId="17264373" w14:textId="77777777" w:rsidR="00F25C4C" w:rsidRPr="00023FA6" w:rsidRDefault="00023FA6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>
        <w:rPr>
          <w:rFonts w:ascii="Calisto MT" w:eastAsia="Lustria" w:hAnsi="Calisto MT" w:cs="Lustria"/>
          <w:sz w:val="24"/>
          <w:szCs w:val="24"/>
        </w:rPr>
        <w:t>Analys</w:t>
      </w:r>
      <w:r w:rsidR="00F25C4C" w:rsidRPr="00023FA6">
        <w:rPr>
          <w:rFonts w:ascii="Calisto MT" w:eastAsia="Lustria" w:hAnsi="Calisto MT" w:cs="Lustria"/>
          <w:sz w:val="24"/>
          <w:szCs w:val="24"/>
        </w:rPr>
        <w:t>e Satchidanandan’s use of simple yet vivid imagery in "A Man with a Door."</w:t>
      </w:r>
    </w:p>
    <w:p w14:paraId="31F656AA" w14:textId="77777777" w:rsidR="00F25C4C" w:rsidRPr="00023FA6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 xml:space="preserve"> Bring out the symbolism of iron tongs in “Eidgah.”</w:t>
      </w:r>
    </w:p>
    <w:p w14:paraId="526780F6" w14:textId="77777777" w:rsidR="00F25C4C" w:rsidRPr="00023FA6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>Explain the significance of the transgender community in Vidya’s life.</w:t>
      </w:r>
    </w:p>
    <w:p w14:paraId="05845E5C" w14:textId="77777777" w:rsidR="00283AB1" w:rsidRPr="00283AB1" w:rsidRDefault="00F25C4C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023FA6">
        <w:rPr>
          <w:rFonts w:ascii="Calisto MT" w:eastAsia="Lustria" w:hAnsi="Calisto MT" w:cs="Lustria"/>
          <w:sz w:val="24"/>
          <w:szCs w:val="24"/>
        </w:rPr>
        <w:t>How has translation contributed to the foundation and development of modern Indian literature</w:t>
      </w:r>
      <w:r w:rsidR="000917FE">
        <w:rPr>
          <w:rFonts w:ascii="Calisto MT" w:eastAsia="Lustria" w:hAnsi="Calisto MT" w:cs="Lustria"/>
          <w:sz w:val="24"/>
          <w:szCs w:val="24"/>
        </w:rPr>
        <w:t>?</w:t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  <w:r w:rsidR="00EC6D5D" w:rsidRPr="00023FA6">
        <w:rPr>
          <w:rFonts w:ascii="Calisto MT" w:hAnsi="Calisto MT" w:cs="Noto Sans Malayalam"/>
          <w:sz w:val="20"/>
          <w:szCs w:val="20"/>
        </w:rPr>
        <w:tab/>
      </w:r>
    </w:p>
    <w:p w14:paraId="67CB48F6" w14:textId="4ABC4AF8" w:rsidR="00EC6D5D" w:rsidRPr="00283AB1" w:rsidRDefault="00EC6D5D" w:rsidP="00283AB1">
      <w:pPr>
        <w:spacing w:after="0" w:line="360" w:lineRule="auto"/>
        <w:ind w:left="360"/>
        <w:jc w:val="both"/>
        <w:rPr>
          <w:rFonts w:ascii="Calisto MT" w:eastAsia="Lustria" w:hAnsi="Calisto MT" w:cs="Lustria"/>
          <w:sz w:val="24"/>
          <w:szCs w:val="24"/>
          <w:highlight w:val="white"/>
        </w:rPr>
      </w:pPr>
      <w:r w:rsidRPr="00283AB1">
        <w:rPr>
          <w:rFonts w:ascii="Calisto MT" w:hAnsi="Calisto MT" w:cs="Noto Sans Malayalam"/>
          <w:sz w:val="20"/>
          <w:szCs w:val="20"/>
        </w:rPr>
        <w:tab/>
      </w:r>
      <w:r w:rsidRPr="00283AB1">
        <w:rPr>
          <w:rFonts w:ascii="Calisto MT" w:hAnsi="Calisto MT" w:cs="Noto Sans Malayalam"/>
          <w:sz w:val="20"/>
          <w:szCs w:val="20"/>
        </w:rPr>
        <w:tab/>
      </w:r>
      <w:r w:rsidR="007573D3" w:rsidRPr="00283AB1">
        <w:rPr>
          <w:rFonts w:ascii="Calisto MT" w:hAnsi="Calisto MT" w:cs="Noto Sans Malayalam"/>
          <w:sz w:val="20"/>
          <w:szCs w:val="20"/>
        </w:rPr>
        <w:t xml:space="preserve">           </w:t>
      </w:r>
      <w:r w:rsidR="00283AB1">
        <w:rPr>
          <w:rFonts w:ascii="Calisto MT" w:hAnsi="Calisto MT" w:cs="Noto Sans Malayalam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7573D3" w:rsidRPr="00283AB1">
        <w:rPr>
          <w:rFonts w:ascii="Calisto MT" w:hAnsi="Calisto MT" w:cs="Noto Sans Malayalam"/>
          <w:sz w:val="20"/>
          <w:szCs w:val="20"/>
        </w:rPr>
        <w:t xml:space="preserve">  </w:t>
      </w:r>
      <w:r w:rsidRPr="00283AB1">
        <w:rPr>
          <w:rFonts w:ascii="Calisto MT" w:hAnsi="Calisto MT" w:cs="Noto Sans Malayalam"/>
          <w:b/>
          <w:bCs/>
          <w:sz w:val="24"/>
          <w:szCs w:val="24"/>
        </w:rPr>
        <w:t>(5X6=30)</w:t>
      </w:r>
    </w:p>
    <w:p w14:paraId="7CBAFF46" w14:textId="77777777" w:rsidR="00EC6D5D" w:rsidRPr="00862365" w:rsidRDefault="00EC6D5D" w:rsidP="00EC6D5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EC6D5D" w:rsidRPr="00862365" w14:paraId="2A9BF7D8" w14:textId="77777777" w:rsidTr="00BF6AC6">
        <w:trPr>
          <w:trHeight w:val="436"/>
        </w:trPr>
        <w:tc>
          <w:tcPr>
            <w:tcW w:w="10249" w:type="dxa"/>
          </w:tcPr>
          <w:p w14:paraId="2CE00E93" w14:textId="77777777" w:rsidR="00EC6D5D" w:rsidRPr="00862365" w:rsidRDefault="00EC6D5D" w:rsidP="00BF6AC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C7FD629" w14:textId="77777777" w:rsidR="00EC6D5D" w:rsidRPr="00862365" w:rsidRDefault="00EC6D5D" w:rsidP="00EC6D5D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F47C1AF" w14:textId="77777777" w:rsidR="00C33EF3" w:rsidRPr="00C33EF3" w:rsidRDefault="00C33EF3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C33EF3">
        <w:rPr>
          <w:rFonts w:ascii="Calisto MT" w:eastAsia="Lustria" w:hAnsi="Calisto MT" w:cs="Lustria"/>
          <w:sz w:val="24"/>
          <w:szCs w:val="24"/>
        </w:rPr>
        <w:t xml:space="preserve">Describe the relationship between the </w:t>
      </w:r>
      <w:proofErr w:type="spellStart"/>
      <w:r w:rsidRPr="00C33EF3">
        <w:rPr>
          <w:rFonts w:ascii="Calisto MT" w:eastAsia="Lustria" w:hAnsi="Calisto MT" w:cs="Lustria"/>
          <w:sz w:val="24"/>
          <w:szCs w:val="24"/>
        </w:rPr>
        <w:t>Dopdi’s</w:t>
      </w:r>
      <w:proofErr w:type="spellEnd"/>
      <w:r w:rsidRPr="00C33EF3">
        <w:rPr>
          <w:rFonts w:ascii="Calisto MT" w:eastAsia="Lustria" w:hAnsi="Calisto MT" w:cs="Lustria"/>
          <w:sz w:val="24"/>
          <w:szCs w:val="24"/>
        </w:rPr>
        <w:t xml:space="preserve"> body and her identity. How does her physical state reflect her resistance?</w:t>
      </w:r>
    </w:p>
    <w:p w14:paraId="4EDE016F" w14:textId="77777777" w:rsidR="00C33EF3" w:rsidRPr="00C33EF3" w:rsidRDefault="00C33EF3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C33EF3">
        <w:rPr>
          <w:rFonts w:ascii="Calisto MT" w:eastAsia="Lustria" w:hAnsi="Calisto MT" w:cs="Lustria"/>
          <w:sz w:val="24"/>
          <w:szCs w:val="24"/>
        </w:rPr>
        <w:t xml:space="preserve">Examine how G.N Devy sheds light on translation as a tool of cultural exchange and identity formation in a globalized </w:t>
      </w:r>
      <w:r w:rsidR="002A1F8C">
        <w:rPr>
          <w:rFonts w:ascii="Calisto MT" w:eastAsia="Lustria" w:hAnsi="Calisto MT" w:cs="Lustria"/>
          <w:sz w:val="24"/>
          <w:szCs w:val="24"/>
        </w:rPr>
        <w:t>world.</w:t>
      </w:r>
    </w:p>
    <w:p w14:paraId="35E9D545" w14:textId="77777777" w:rsidR="00C33EF3" w:rsidRPr="00C33EF3" w:rsidRDefault="00C33EF3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C33EF3">
        <w:rPr>
          <w:rFonts w:ascii="Calisto MT" w:eastAsia="Lustria" w:hAnsi="Calisto MT" w:cs="Lustria"/>
          <w:sz w:val="24"/>
          <w:szCs w:val="24"/>
        </w:rPr>
        <w:t xml:space="preserve">Discuss how </w:t>
      </w:r>
      <w:proofErr w:type="spellStart"/>
      <w:r w:rsidRPr="00C33EF3">
        <w:rPr>
          <w:rFonts w:ascii="Calisto MT" w:eastAsia="Lustria" w:hAnsi="Calisto MT" w:cs="Lustria"/>
          <w:sz w:val="24"/>
          <w:szCs w:val="24"/>
        </w:rPr>
        <w:t>Praneshacharya's</w:t>
      </w:r>
      <w:proofErr w:type="spellEnd"/>
      <w:r w:rsidRPr="00C33EF3">
        <w:rPr>
          <w:rFonts w:ascii="Calisto MT" w:eastAsia="Lustria" w:hAnsi="Calisto MT" w:cs="Lustria"/>
          <w:sz w:val="24"/>
          <w:szCs w:val="24"/>
        </w:rPr>
        <w:t xml:space="preserve"> journey reflects the conflict between tradition and modernity in </w:t>
      </w:r>
      <w:r w:rsidRPr="00C33EF3">
        <w:rPr>
          <w:rFonts w:ascii="Calisto MT" w:eastAsia="Lustria" w:hAnsi="Calisto MT" w:cs="Lustria"/>
          <w:i/>
          <w:iCs/>
          <w:sz w:val="24"/>
          <w:szCs w:val="24"/>
        </w:rPr>
        <w:t>Samskara</w:t>
      </w:r>
      <w:r w:rsidR="002A1F8C">
        <w:rPr>
          <w:rFonts w:ascii="Calisto MT" w:eastAsia="Lustria" w:hAnsi="Calisto MT" w:cs="Lustria"/>
          <w:sz w:val="24"/>
          <w:szCs w:val="24"/>
        </w:rPr>
        <w:t>.</w:t>
      </w:r>
    </w:p>
    <w:p w14:paraId="66A778A7" w14:textId="77777777" w:rsidR="00EC6D5D" w:rsidRPr="00C33EF3" w:rsidRDefault="00C33EF3" w:rsidP="00283AB1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rFonts w:ascii="Calisto MT" w:eastAsia="Lustria" w:hAnsi="Calisto MT" w:cs="Lustria"/>
          <w:sz w:val="24"/>
          <w:szCs w:val="24"/>
        </w:rPr>
      </w:pPr>
      <w:r w:rsidRPr="00C33EF3">
        <w:rPr>
          <w:rFonts w:ascii="Calisto MT" w:eastAsia="Lustria" w:hAnsi="Calisto MT" w:cs="Lustria"/>
          <w:sz w:val="24"/>
          <w:szCs w:val="24"/>
        </w:rPr>
        <w:t xml:space="preserve">Explore the themes of guilt and innocence in </w:t>
      </w:r>
      <w:r>
        <w:rPr>
          <w:rFonts w:ascii="Calisto MT" w:eastAsia="Lustria" w:hAnsi="Calisto MT" w:cs="Lustria"/>
          <w:i/>
          <w:iCs/>
          <w:sz w:val="24"/>
          <w:szCs w:val="24"/>
        </w:rPr>
        <w:t>Silence! The Court is in Sess</w:t>
      </w:r>
      <w:r w:rsidR="00F13B9A">
        <w:rPr>
          <w:rFonts w:ascii="Calisto MT" w:eastAsia="Lustria" w:hAnsi="Calisto MT" w:cs="Lustria"/>
          <w:i/>
          <w:iCs/>
          <w:sz w:val="24"/>
          <w:szCs w:val="24"/>
        </w:rPr>
        <w:t>ion.</w:t>
      </w:r>
      <w:r w:rsidRPr="00C33EF3">
        <w:rPr>
          <w:rFonts w:ascii="Calisto MT" w:hAnsi="Calisto MT" w:cs="Noto Sans Malayalam"/>
          <w:b/>
          <w:bCs/>
          <w:sz w:val="20"/>
          <w:szCs w:val="20"/>
        </w:rPr>
        <w:t xml:space="preserve">      </w:t>
      </w:r>
    </w:p>
    <w:p w14:paraId="41CC8E89" w14:textId="77777777" w:rsidR="00AB42AF" w:rsidRPr="00F13B9A" w:rsidRDefault="00EC6D5D" w:rsidP="00F13B9A">
      <w:pPr>
        <w:spacing w:after="0" w:line="480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AB42AF" w:rsidRPr="00F13B9A" w:rsidSect="00283AB1">
      <w:footerReference w:type="default" r:id="rId7"/>
      <w:pgSz w:w="11906" w:h="16838"/>
      <w:pgMar w:top="1135" w:right="707" w:bottom="1418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84E2F" w14:textId="77777777" w:rsidR="00EE6054" w:rsidRDefault="00EE6054">
      <w:pPr>
        <w:spacing w:after="0" w:line="240" w:lineRule="auto"/>
      </w:pPr>
      <w:r>
        <w:separator/>
      </w:r>
    </w:p>
  </w:endnote>
  <w:endnote w:type="continuationSeparator" w:id="0">
    <w:p w14:paraId="2A3387D2" w14:textId="77777777" w:rsidR="00EE6054" w:rsidRDefault="00EE6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88812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358A63D" w14:textId="77777777" w:rsidR="00000000" w:rsidRDefault="002A1F8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41E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C41E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AEE5EA8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0E01A" w14:textId="77777777" w:rsidR="00EE6054" w:rsidRDefault="00EE6054">
      <w:pPr>
        <w:spacing w:after="0" w:line="240" w:lineRule="auto"/>
      </w:pPr>
      <w:r>
        <w:separator/>
      </w:r>
    </w:p>
  </w:footnote>
  <w:footnote w:type="continuationSeparator" w:id="0">
    <w:p w14:paraId="22EA1093" w14:textId="77777777" w:rsidR="00EE6054" w:rsidRDefault="00EE6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115C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10CC8"/>
    <w:multiLevelType w:val="multilevel"/>
    <w:tmpl w:val="5998920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24441"/>
    <w:multiLevelType w:val="multilevel"/>
    <w:tmpl w:val="5998920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41F82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D3525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959D3"/>
    <w:multiLevelType w:val="multilevel"/>
    <w:tmpl w:val="5998920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E34D3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2C0271"/>
    <w:multiLevelType w:val="hybridMultilevel"/>
    <w:tmpl w:val="72F47766"/>
    <w:lvl w:ilvl="0" w:tplc="0D84DA6A">
      <w:start w:val="1"/>
      <w:numFmt w:val="decimal"/>
      <w:lvlText w:val="%1."/>
      <w:lvlJc w:val="left"/>
      <w:pPr>
        <w:ind w:left="1080" w:hanging="360"/>
      </w:pPr>
      <w:rPr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6701A9"/>
    <w:multiLevelType w:val="hybridMultilevel"/>
    <w:tmpl w:val="AE78E83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010FFD"/>
    <w:multiLevelType w:val="multilevel"/>
    <w:tmpl w:val="AB5C8DC2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14354">
    <w:abstractNumId w:val="7"/>
  </w:num>
  <w:num w:numId="2" w16cid:durableId="1620917867">
    <w:abstractNumId w:val="0"/>
  </w:num>
  <w:num w:numId="3" w16cid:durableId="1808162019">
    <w:abstractNumId w:val="6"/>
  </w:num>
  <w:num w:numId="4" w16cid:durableId="2026863219">
    <w:abstractNumId w:val="5"/>
  </w:num>
  <w:num w:numId="5" w16cid:durableId="424617075">
    <w:abstractNumId w:val="2"/>
  </w:num>
  <w:num w:numId="6" w16cid:durableId="1243950031">
    <w:abstractNumId w:val="1"/>
  </w:num>
  <w:num w:numId="7" w16cid:durableId="394426466">
    <w:abstractNumId w:val="3"/>
  </w:num>
  <w:num w:numId="8" w16cid:durableId="1256088811">
    <w:abstractNumId w:val="8"/>
  </w:num>
  <w:num w:numId="9" w16cid:durableId="1855723151">
    <w:abstractNumId w:val="4"/>
  </w:num>
  <w:num w:numId="10" w16cid:durableId="592130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D5D"/>
    <w:rsid w:val="00023FA6"/>
    <w:rsid w:val="0006277A"/>
    <w:rsid w:val="000917FE"/>
    <w:rsid w:val="001D1455"/>
    <w:rsid w:val="00283AB1"/>
    <w:rsid w:val="002A1F8C"/>
    <w:rsid w:val="003F5FAD"/>
    <w:rsid w:val="004614A5"/>
    <w:rsid w:val="00481343"/>
    <w:rsid w:val="004A5952"/>
    <w:rsid w:val="005C41E0"/>
    <w:rsid w:val="007573D3"/>
    <w:rsid w:val="00956E5A"/>
    <w:rsid w:val="009D29C4"/>
    <w:rsid w:val="00A13CF3"/>
    <w:rsid w:val="00AB42AF"/>
    <w:rsid w:val="00C33EF3"/>
    <w:rsid w:val="00EC6D5D"/>
    <w:rsid w:val="00EE6054"/>
    <w:rsid w:val="00F13B9A"/>
    <w:rsid w:val="00F2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D5A6"/>
  <w15:chartTrackingRefBased/>
  <w15:docId w15:val="{6063CAA2-00DD-434F-AA2F-E1F8A502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D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D5D"/>
    <w:pPr>
      <w:ind w:left="720"/>
      <w:contextualSpacing/>
    </w:pPr>
  </w:style>
  <w:style w:type="paragraph" w:customStyle="1" w:styleId="Default">
    <w:name w:val="Default"/>
    <w:rsid w:val="00EC6D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6D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14</cp:revision>
  <dcterms:created xsi:type="dcterms:W3CDTF">2026-07-31T05:22:00Z</dcterms:created>
  <dcterms:modified xsi:type="dcterms:W3CDTF">2026-08-07T08:48:00Z</dcterms:modified>
</cp:coreProperties>
</file>